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230BFD6D"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CB7FE6">
        <w:rPr>
          <w:rFonts w:ascii="Arial" w:hAnsi="Arial" w:cs="Arial"/>
          <w:b/>
          <w:sz w:val="24"/>
          <w:szCs w:val="24"/>
        </w:rPr>
        <w:t>January 16,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0764034C" w14:textId="77777777"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w:t>
      </w:r>
      <w:r w:rsidR="004241C2" w:rsidRPr="00CB7FE6">
        <w:rPr>
          <w:rFonts w:ascii="Arial" w:eastAsia="Times New Roman" w:hAnsi="Arial" w:cs="Arial"/>
          <w:b/>
          <w:sz w:val="24"/>
          <w:szCs w:val="24"/>
        </w:rPr>
        <w:t>NH</w:t>
      </w:r>
    </w:p>
    <w:p w14:paraId="1340D063" w14:textId="3D94254D" w:rsidR="007007A2"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63787C">
        <w:rPr>
          <w:rFonts w:ascii="Arial" w:eastAsia="Times New Roman" w:hAnsi="Arial" w:cs="Arial"/>
          <w:sz w:val="24"/>
          <w:szCs w:val="24"/>
        </w:rPr>
        <w:t xml:space="preserve">Ed </w:t>
      </w:r>
      <w:proofErr w:type="spellStart"/>
      <w:r w:rsidR="0063787C">
        <w:rPr>
          <w:rFonts w:ascii="Arial" w:eastAsia="Times New Roman" w:hAnsi="Arial" w:cs="Arial"/>
          <w:sz w:val="24"/>
          <w:szCs w:val="24"/>
        </w:rPr>
        <w:t>Bakos</w:t>
      </w:r>
      <w:proofErr w:type="spellEnd"/>
      <w:r w:rsidR="0063787C">
        <w:rPr>
          <w:rFonts w:ascii="Arial" w:eastAsia="Times New Roman" w:hAnsi="Arial" w:cs="Arial"/>
          <w:sz w:val="24"/>
          <w:szCs w:val="24"/>
        </w:rPr>
        <w:t>-</w:t>
      </w:r>
      <w:r w:rsidR="0063787C" w:rsidRPr="00CB7FE6">
        <w:rPr>
          <w:rFonts w:ascii="Arial" w:eastAsia="Times New Roman" w:hAnsi="Arial" w:cs="Arial"/>
          <w:b/>
          <w:sz w:val="24"/>
          <w:szCs w:val="24"/>
        </w:rPr>
        <w:t>NJ</w:t>
      </w:r>
      <w:r w:rsidR="0063787C">
        <w:rPr>
          <w:rFonts w:ascii="Arial" w:eastAsia="Times New Roman" w:hAnsi="Arial" w:cs="Arial"/>
          <w:sz w:val="24"/>
          <w:szCs w:val="24"/>
        </w:rPr>
        <w:t xml:space="preserve">, </w:t>
      </w:r>
      <w:r>
        <w:rPr>
          <w:rFonts w:ascii="Arial" w:eastAsia="Times New Roman" w:hAnsi="Arial" w:cs="Arial"/>
          <w:sz w:val="24"/>
          <w:szCs w:val="24"/>
        </w:rPr>
        <w:t>Ha</w:t>
      </w:r>
      <w:r w:rsidR="007A5193">
        <w:rPr>
          <w:rFonts w:ascii="Arial" w:eastAsia="Times New Roman" w:hAnsi="Arial" w:cs="Arial"/>
          <w:sz w:val="24"/>
          <w:szCs w:val="24"/>
        </w:rPr>
        <w:t>r</w:t>
      </w:r>
      <w:bookmarkStart w:id="4" w:name="_GoBack"/>
      <w:bookmarkEnd w:id="4"/>
      <w:r>
        <w:rPr>
          <w:rFonts w:ascii="Arial" w:eastAsia="Times New Roman" w:hAnsi="Arial" w:cs="Arial"/>
          <w:sz w:val="24"/>
          <w:szCs w:val="24"/>
        </w:rPr>
        <w:t>ry Ching-</w:t>
      </w:r>
      <w:r w:rsidRPr="00CB7FE6">
        <w:rPr>
          <w:rFonts w:ascii="Arial" w:eastAsia="Times New Roman" w:hAnsi="Arial" w:cs="Arial"/>
          <w:b/>
          <w:sz w:val="24"/>
          <w:szCs w:val="24"/>
        </w:rPr>
        <w:t>NY</w:t>
      </w:r>
      <w:r w:rsidR="00106AF4">
        <w:rPr>
          <w:rFonts w:ascii="Arial" w:eastAsia="Times New Roman" w:hAnsi="Arial" w:cs="Arial"/>
          <w:sz w:val="24"/>
          <w:szCs w:val="24"/>
        </w:rPr>
        <w:t xml:space="preserve"> </w:t>
      </w:r>
    </w:p>
    <w:p w14:paraId="7CF94AD3" w14:textId="08D59A28"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045341">
        <w:rPr>
          <w:rFonts w:ascii="Arial" w:eastAsia="Times New Roman" w:hAnsi="Arial" w:cs="Arial"/>
          <w:sz w:val="24"/>
          <w:szCs w:val="24"/>
        </w:rPr>
        <w:t xml:space="preserve">Carrie </w:t>
      </w:r>
      <w:proofErr w:type="spellStart"/>
      <w:r w:rsidR="00045341">
        <w:rPr>
          <w:rFonts w:ascii="Arial" w:eastAsia="Times New Roman" w:hAnsi="Arial" w:cs="Arial"/>
          <w:sz w:val="24"/>
          <w:szCs w:val="24"/>
        </w:rPr>
        <w:t>Wintersteen</w:t>
      </w:r>
      <w:proofErr w:type="spellEnd"/>
      <w:r w:rsidR="00CB7FE6">
        <w:rPr>
          <w:rFonts w:ascii="Arial" w:eastAsia="Times New Roman" w:hAnsi="Arial" w:cs="Arial"/>
          <w:sz w:val="24"/>
          <w:szCs w:val="24"/>
        </w:rPr>
        <w:t xml:space="preserve"> &amp;</w:t>
      </w:r>
      <w:r w:rsidR="00CB7FE6" w:rsidRPr="00CB7FE6">
        <w:rPr>
          <w:rFonts w:ascii="Arial" w:eastAsia="Times New Roman" w:hAnsi="Arial" w:cs="Arial"/>
          <w:sz w:val="24"/>
          <w:szCs w:val="24"/>
        </w:rPr>
        <w:t xml:space="preserve"> </w:t>
      </w:r>
      <w:r w:rsidR="00CB7FE6">
        <w:rPr>
          <w:rFonts w:ascii="Arial" w:eastAsia="Times New Roman" w:hAnsi="Arial" w:cs="Arial"/>
          <w:sz w:val="24"/>
          <w:szCs w:val="24"/>
        </w:rPr>
        <w:t xml:space="preserve">Nancy Herb </w:t>
      </w:r>
      <w:r w:rsidR="00045341">
        <w:rPr>
          <w:rFonts w:ascii="Arial" w:eastAsia="Times New Roman" w:hAnsi="Arial" w:cs="Arial"/>
          <w:sz w:val="24"/>
          <w:szCs w:val="24"/>
        </w:rPr>
        <w:t>-</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247BC2CB"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7007A2">
        <w:rPr>
          <w:rFonts w:ascii="Arial" w:eastAsia="Times New Roman" w:hAnsi="Arial" w:cs="Arial"/>
          <w:sz w:val="24"/>
          <w:szCs w:val="24"/>
        </w:rPr>
        <w:t xml:space="preserve">Donovan Grimwood – </w:t>
      </w:r>
      <w:r w:rsidR="007007A2" w:rsidRPr="00CB7FE6">
        <w:rPr>
          <w:rFonts w:ascii="Arial" w:eastAsia="Times New Roman" w:hAnsi="Arial" w:cs="Arial"/>
          <w:b/>
          <w:sz w:val="24"/>
          <w:szCs w:val="24"/>
        </w:rPr>
        <w:t>TN</w:t>
      </w:r>
      <w:r w:rsidR="00384B61">
        <w:rPr>
          <w:rFonts w:ascii="Arial" w:eastAsia="Times New Roman" w:hAnsi="Arial" w:cs="Arial"/>
          <w:sz w:val="24"/>
          <w:szCs w:val="24"/>
        </w:rPr>
        <w:t xml:space="preserve">, Tony Pendola- </w:t>
      </w:r>
      <w:r w:rsidR="00384B61" w:rsidRPr="00CB7FE6">
        <w:rPr>
          <w:rFonts w:ascii="Arial" w:eastAsia="Times New Roman" w:hAnsi="Arial" w:cs="Arial"/>
          <w:b/>
          <w:sz w:val="24"/>
          <w:szCs w:val="24"/>
        </w:rPr>
        <w:t>NC</w:t>
      </w:r>
      <w:r w:rsidR="00471274" w:rsidRPr="00CB7FE6">
        <w:rPr>
          <w:rFonts w:ascii="Arial" w:eastAsia="Times New Roman" w:hAnsi="Arial" w:cs="Arial"/>
          <w:b/>
          <w:sz w:val="24"/>
          <w:szCs w:val="24"/>
        </w:rPr>
        <w:t xml:space="preserve"> </w:t>
      </w:r>
    </w:p>
    <w:p w14:paraId="7C3C9767" w14:textId="53C5AFAA"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7007A2">
        <w:rPr>
          <w:rFonts w:ascii="Arial" w:eastAsia="Times New Roman" w:hAnsi="Arial" w:cs="Arial"/>
          <w:sz w:val="24"/>
          <w:szCs w:val="24"/>
        </w:rPr>
        <w:t xml:space="preserve">Lisa </w:t>
      </w:r>
      <w:proofErr w:type="spellStart"/>
      <w:r w:rsidR="007007A2">
        <w:rPr>
          <w:rFonts w:ascii="Arial" w:eastAsia="Times New Roman" w:hAnsi="Arial" w:cs="Arial"/>
          <w:sz w:val="24"/>
          <w:szCs w:val="24"/>
        </w:rPr>
        <w:t>Ashenbrenner</w:t>
      </w:r>
      <w:proofErr w:type="spellEnd"/>
      <w:r w:rsidR="00036B2F">
        <w:rPr>
          <w:rFonts w:ascii="Arial" w:eastAsia="Times New Roman" w:hAnsi="Arial" w:cs="Arial"/>
          <w:sz w:val="24"/>
          <w:szCs w:val="24"/>
        </w:rPr>
        <w:t xml:space="preserve"> &amp; Renee Bashel</w:t>
      </w:r>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7007A2">
        <w:rPr>
          <w:rFonts w:ascii="Arial" w:eastAsia="Times New Roman" w:hAnsi="Arial" w:cs="Arial"/>
          <w:sz w:val="24"/>
          <w:szCs w:val="24"/>
        </w:rPr>
        <w:t>, Brent Goetz</w:t>
      </w:r>
      <w:r w:rsidR="00045341">
        <w:rPr>
          <w:rFonts w:ascii="Arial" w:eastAsia="Times New Roman" w:hAnsi="Arial" w:cs="Arial"/>
          <w:sz w:val="24"/>
          <w:szCs w:val="24"/>
        </w:rPr>
        <w:t>, Todd Nein, John Schmidt, Dave Foulkes, Tamara Girard, Ralph Witte</w:t>
      </w:r>
      <w:r w:rsidR="00CB7FE6">
        <w:rPr>
          <w:rFonts w:ascii="Arial" w:eastAsia="Times New Roman" w:hAnsi="Arial" w:cs="Arial"/>
          <w:sz w:val="24"/>
          <w:szCs w:val="24"/>
        </w:rPr>
        <w:t xml:space="preserve"> &amp; 3 from Ohio EPA SWDO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4241C2">
        <w:rPr>
          <w:rFonts w:ascii="Arial" w:eastAsia="Times New Roman" w:hAnsi="Arial" w:cs="Arial"/>
          <w:sz w:val="24"/>
          <w:szCs w:val="24"/>
        </w:rPr>
        <w:t>, Jennifer Dixon-</w:t>
      </w:r>
      <w:r w:rsidR="004241C2" w:rsidRPr="00CB7FE6">
        <w:rPr>
          <w:rFonts w:ascii="Arial" w:eastAsia="Times New Roman" w:hAnsi="Arial" w:cs="Arial"/>
          <w:b/>
          <w:sz w:val="24"/>
          <w:szCs w:val="24"/>
        </w:rPr>
        <w:t>MI</w:t>
      </w:r>
      <w:r w:rsidR="00471274">
        <w:rPr>
          <w:rFonts w:ascii="Arial" w:eastAsia="Times New Roman" w:hAnsi="Arial" w:cs="Arial"/>
          <w:sz w:val="24"/>
          <w:szCs w:val="24"/>
        </w:rPr>
        <w:t>, Michael Nelson-</w:t>
      </w:r>
      <w:r w:rsidR="00471274" w:rsidRPr="00CB7FE6">
        <w:rPr>
          <w:rFonts w:ascii="Arial" w:eastAsia="Times New Roman" w:hAnsi="Arial" w:cs="Arial"/>
          <w:b/>
          <w:sz w:val="24"/>
          <w:szCs w:val="24"/>
        </w:rPr>
        <w:t>MN</w:t>
      </w:r>
      <w:r w:rsidR="0063787C">
        <w:rPr>
          <w:rFonts w:ascii="Arial" w:eastAsia="Times New Roman" w:hAnsi="Arial" w:cs="Arial"/>
          <w:sz w:val="24"/>
          <w:szCs w:val="24"/>
        </w:rPr>
        <w:t>, Jennifer Collins-</w:t>
      </w:r>
      <w:r w:rsidR="0063787C" w:rsidRPr="00CB7FE6">
        <w:rPr>
          <w:rFonts w:ascii="Arial" w:eastAsia="Times New Roman" w:hAnsi="Arial" w:cs="Arial"/>
          <w:b/>
          <w:sz w:val="24"/>
          <w:szCs w:val="24"/>
        </w:rPr>
        <w:t>IN</w:t>
      </w:r>
      <w:r w:rsidR="00A92F87">
        <w:rPr>
          <w:rFonts w:ascii="Arial" w:eastAsia="Times New Roman" w:hAnsi="Arial" w:cs="Arial"/>
          <w:sz w:val="24"/>
          <w:szCs w:val="24"/>
        </w:rPr>
        <w:t>,</w:t>
      </w:r>
      <w:r w:rsidR="00045341">
        <w:rPr>
          <w:rFonts w:ascii="Arial" w:eastAsia="Times New Roman" w:hAnsi="Arial" w:cs="Arial"/>
          <w:sz w:val="24"/>
          <w:szCs w:val="24"/>
        </w:rPr>
        <w:t xml:space="preserve"> Mark Stoddard, Angela Taylor, Charles Breitenfeldt, Jim Dodson, Joe Neuklis, Nicholas Carr &amp; Tammy Haug-</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B8955A3" w14:textId="7BEC6308" w:rsid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6:</w:t>
      </w:r>
      <w:r w:rsidRPr="00DA366B">
        <w:rPr>
          <w:rFonts w:ascii="Arial" w:eastAsia="Times New Roman" w:hAnsi="Arial" w:cs="Arial"/>
          <w:sz w:val="24"/>
          <w:szCs w:val="24"/>
        </w:rPr>
        <w:tab/>
      </w:r>
      <w:r w:rsidR="00CB7FE6">
        <w:rPr>
          <w:rFonts w:ascii="Arial" w:eastAsia="Times New Roman" w:hAnsi="Arial" w:cs="Arial"/>
          <w:sz w:val="24"/>
          <w:szCs w:val="24"/>
        </w:rPr>
        <w:t>Dianne Wilkins</w:t>
      </w:r>
      <w:r w:rsidR="00036B2F">
        <w:rPr>
          <w:rFonts w:ascii="Arial" w:eastAsia="Times New Roman" w:hAnsi="Arial" w:cs="Arial"/>
          <w:sz w:val="24"/>
          <w:szCs w:val="24"/>
        </w:rPr>
        <w:t>-</w:t>
      </w:r>
      <w:r w:rsidR="00036B2F" w:rsidRPr="00CB7FE6">
        <w:rPr>
          <w:rFonts w:ascii="Arial" w:eastAsia="Times New Roman" w:hAnsi="Arial" w:cs="Arial"/>
          <w:b/>
          <w:sz w:val="24"/>
          <w:szCs w:val="24"/>
        </w:rPr>
        <w:t>OK</w:t>
      </w:r>
    </w:p>
    <w:p w14:paraId="317E4D3F" w14:textId="6759F224"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C4506">
        <w:rPr>
          <w:rFonts w:ascii="Arial" w:eastAsia="Times New Roman" w:hAnsi="Arial" w:cs="Arial"/>
          <w:sz w:val="24"/>
          <w:szCs w:val="24"/>
        </w:rPr>
        <w:t>Barb</w:t>
      </w:r>
      <w:r w:rsidR="0063787C">
        <w:rPr>
          <w:rFonts w:ascii="Arial" w:eastAsia="Times New Roman" w:hAnsi="Arial" w:cs="Arial"/>
          <w:sz w:val="24"/>
          <w:szCs w:val="24"/>
        </w:rPr>
        <w:t xml:space="preserve"> Goode</w:t>
      </w:r>
      <w:r w:rsidR="00CB7FE6">
        <w:rPr>
          <w:rFonts w:ascii="Arial" w:eastAsia="Times New Roman" w:hAnsi="Arial" w:cs="Arial"/>
          <w:sz w:val="24"/>
          <w:szCs w:val="24"/>
        </w:rPr>
        <w:t xml:space="preserve"> &amp;Lynelle Ladd</w:t>
      </w:r>
      <w:r>
        <w:rPr>
          <w:rFonts w:ascii="Arial" w:eastAsia="Times New Roman" w:hAnsi="Arial" w:cs="Arial"/>
          <w:sz w:val="24"/>
          <w:szCs w:val="24"/>
        </w:rPr>
        <w:t xml:space="preserve">– </w:t>
      </w:r>
      <w:r w:rsidRPr="00CB7FE6">
        <w:rPr>
          <w:rFonts w:ascii="Arial" w:eastAsia="Times New Roman" w:hAnsi="Arial" w:cs="Arial"/>
          <w:b/>
          <w:sz w:val="24"/>
          <w:szCs w:val="24"/>
        </w:rPr>
        <w:t>KS</w:t>
      </w:r>
    </w:p>
    <w:p w14:paraId="614A8B27" w14:textId="00AB48D7" w:rsidR="00045341" w:rsidRDefault="00045341"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10- Patrick </w:t>
      </w:r>
      <w:proofErr w:type="spellStart"/>
      <w:r>
        <w:rPr>
          <w:rFonts w:ascii="Arial" w:eastAsia="Times New Roman" w:hAnsi="Arial" w:cs="Arial"/>
          <w:sz w:val="24"/>
          <w:szCs w:val="24"/>
        </w:rPr>
        <w:t>Hoermann</w:t>
      </w:r>
      <w:proofErr w:type="spellEnd"/>
      <w:r>
        <w:rPr>
          <w:rFonts w:ascii="Arial" w:eastAsia="Times New Roman" w:hAnsi="Arial" w:cs="Arial"/>
          <w:sz w:val="24"/>
          <w:szCs w:val="24"/>
        </w:rPr>
        <w:t xml:space="preserve">- </w:t>
      </w:r>
      <w:r w:rsidRPr="00CB7FE6">
        <w:rPr>
          <w:rFonts w:ascii="Arial" w:eastAsia="Times New Roman" w:hAnsi="Arial" w:cs="Arial"/>
          <w:b/>
          <w:sz w:val="24"/>
          <w:szCs w:val="24"/>
        </w:rPr>
        <w:t>WA</w:t>
      </w:r>
    </w:p>
    <w:p w14:paraId="4C2B2208" w14:textId="43F481F9" w:rsidR="00CB7FE6" w:rsidRDefault="00CB7FE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USEPA</w:t>
      </w:r>
      <w:r w:rsidR="00AF0B76">
        <w:rPr>
          <w:rFonts w:ascii="Arial" w:eastAsia="Times New Roman" w:hAnsi="Arial" w:cs="Arial"/>
          <w:sz w:val="24"/>
          <w:szCs w:val="24"/>
        </w:rPr>
        <w:t>:</w:t>
      </w:r>
      <w:r>
        <w:rPr>
          <w:rFonts w:ascii="Arial" w:eastAsia="Times New Roman" w:hAnsi="Arial" w:cs="Arial"/>
          <w:sz w:val="24"/>
          <w:szCs w:val="24"/>
        </w:rPr>
        <w:t xml:space="preserve"> Kathy Lett &amp; MaryBeth Sheridan</w:t>
      </w:r>
    </w:p>
    <w:p w14:paraId="62A7A9A9" w14:textId="79B66575"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1EA72B81" w14:textId="77777777" w:rsidR="0053121C" w:rsidRPr="00DA366B"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14:paraId="0E3CACD0" w14:textId="5137522A" w:rsidR="000A0F9E" w:rsidRDefault="00CB7FE6"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December</w:t>
      </w:r>
      <w:r w:rsidR="00482CD6" w:rsidRPr="00DA366B">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5257EB80" w14:textId="11F269F7" w:rsidR="00AF0B76" w:rsidRDefault="00AF0B76"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28388E6F" w14:textId="72CC231A" w:rsidR="00AF0B76" w:rsidRDefault="00AF0B76" w:rsidP="00AF0B76">
      <w:pPr>
        <w:spacing w:after="0" w:line="240" w:lineRule="auto"/>
        <w:rPr>
          <w:rFonts w:ascii="Arial" w:eastAsia="Times New Roman" w:hAnsi="Arial" w:cs="Arial"/>
          <w:b/>
          <w:bCs/>
          <w:sz w:val="28"/>
          <w:szCs w:val="28"/>
        </w:rPr>
      </w:pPr>
      <w:r>
        <w:rPr>
          <w:rFonts w:ascii="Arial" w:eastAsia="Times New Roman" w:hAnsi="Arial" w:cs="Arial"/>
          <w:b/>
          <w:bCs/>
          <w:sz w:val="28"/>
          <w:szCs w:val="28"/>
        </w:rPr>
        <w:t xml:space="preserve">USEPA Presentation on- </w:t>
      </w:r>
      <w:r w:rsidR="00CB7FE6" w:rsidRPr="00CB7FE6">
        <w:rPr>
          <w:rFonts w:ascii="Arial" w:eastAsia="Times New Roman" w:hAnsi="Arial" w:cs="Arial"/>
          <w:b/>
          <w:bCs/>
          <w:sz w:val="28"/>
          <w:szCs w:val="28"/>
        </w:rPr>
        <w:t>Hazardous Waste Generator Improvements Rule: An Overview</w:t>
      </w:r>
    </w:p>
    <w:p w14:paraId="1C6B825A" w14:textId="77777777" w:rsidR="00AF0B76" w:rsidRDefault="00AF0B76" w:rsidP="00AF0B76">
      <w:pPr>
        <w:spacing w:after="0" w:line="240" w:lineRule="auto"/>
        <w:rPr>
          <w:rFonts w:ascii="Arial" w:eastAsia="Times New Roman" w:hAnsi="Arial" w:cs="Arial"/>
          <w:b/>
          <w:bCs/>
          <w:sz w:val="28"/>
          <w:szCs w:val="28"/>
        </w:rPr>
      </w:pPr>
    </w:p>
    <w:p w14:paraId="1B5FA135" w14:textId="4AABED40" w:rsidR="00AF0B76" w:rsidRPr="00AF0B76" w:rsidRDefault="00AF0B76" w:rsidP="00AF0B76">
      <w:pPr>
        <w:spacing w:after="0" w:line="240" w:lineRule="auto"/>
        <w:rPr>
          <w:rFonts w:ascii="Arial" w:eastAsia="Times New Roman" w:hAnsi="Arial" w:cs="Arial"/>
          <w:bCs/>
          <w:sz w:val="24"/>
          <w:szCs w:val="24"/>
        </w:rPr>
      </w:pPr>
      <w:r w:rsidRPr="00AF0B76">
        <w:rPr>
          <w:rFonts w:ascii="Arial" w:eastAsia="Times New Roman" w:hAnsi="Arial" w:cs="Arial"/>
          <w:bCs/>
          <w:sz w:val="24"/>
          <w:szCs w:val="24"/>
        </w:rPr>
        <w:t xml:space="preserve">The Presentation is available at </w:t>
      </w:r>
      <w:hyperlink r:id="rId6" w:history="1">
        <w:r w:rsidRPr="00AF0B76">
          <w:rPr>
            <w:rStyle w:val="Hyperlink"/>
            <w:rFonts w:ascii="Arial" w:eastAsia="Times New Roman" w:hAnsi="Arial" w:cs="Arial"/>
            <w:bCs/>
            <w:sz w:val="24"/>
            <w:szCs w:val="24"/>
          </w:rPr>
          <w:t>https://nationalsbeap.org/sbeap/resources/subcommittees/technical</w:t>
        </w:r>
      </w:hyperlink>
    </w:p>
    <w:p w14:paraId="71C8849C" w14:textId="77777777" w:rsidR="00CB7FE6" w:rsidRPr="00CB7FE6" w:rsidRDefault="00CB7FE6" w:rsidP="00CB7FE6">
      <w:pPr>
        <w:spacing w:after="0" w:line="240" w:lineRule="auto"/>
        <w:rPr>
          <w:rFonts w:ascii="Arial" w:eastAsia="Times New Roman" w:hAnsi="Arial" w:cs="Arial"/>
          <w:b/>
          <w:bCs/>
          <w:sz w:val="24"/>
          <w:szCs w:val="24"/>
        </w:rPr>
      </w:pPr>
    </w:p>
    <w:p w14:paraId="349445AA" w14:textId="77777777" w:rsidR="00CB7FE6" w:rsidRPr="00CB7FE6" w:rsidRDefault="00CB7FE6" w:rsidP="00CB7FE6">
      <w:pPr>
        <w:spacing w:after="0" w:line="240" w:lineRule="auto"/>
        <w:rPr>
          <w:rFonts w:ascii="Arial" w:eastAsia="Times New Roman" w:hAnsi="Arial" w:cs="Arial"/>
          <w:color w:val="000000"/>
          <w:sz w:val="24"/>
          <w:szCs w:val="24"/>
        </w:rPr>
      </w:pPr>
      <w:r w:rsidRPr="00CB7FE6">
        <w:rPr>
          <w:rFonts w:ascii="Arial" w:eastAsia="Times New Roman" w:hAnsi="Arial" w:cs="Arial"/>
          <w:color w:val="000000"/>
          <w:sz w:val="24"/>
          <w:szCs w:val="24"/>
        </w:rPr>
        <w:t>In November, 2016, EPA made major revisions to the hazardous waste generator regulations under the Resource Conservation and Recovery Act (RCRA) to improve compliance and increase environmental protection.</w:t>
      </w:r>
    </w:p>
    <w:p w14:paraId="3741614D" w14:textId="77777777" w:rsidR="00CB7FE6" w:rsidRPr="00CB7FE6" w:rsidRDefault="00CB7FE6" w:rsidP="00CB7FE6">
      <w:pPr>
        <w:spacing w:after="0" w:line="240" w:lineRule="auto"/>
        <w:rPr>
          <w:rFonts w:ascii="Arial" w:eastAsia="Times New Roman" w:hAnsi="Arial" w:cs="Arial"/>
          <w:color w:val="000000"/>
          <w:sz w:val="24"/>
          <w:szCs w:val="24"/>
        </w:rPr>
      </w:pPr>
    </w:p>
    <w:p w14:paraId="623E98F1" w14:textId="77777777" w:rsidR="00CB7FE6" w:rsidRPr="00CB7FE6" w:rsidRDefault="00CB7FE6" w:rsidP="00CB7FE6">
      <w:pPr>
        <w:spacing w:after="0" w:line="240" w:lineRule="auto"/>
        <w:rPr>
          <w:rFonts w:ascii="Arial" w:eastAsia="Times New Roman" w:hAnsi="Arial" w:cs="Arial"/>
          <w:color w:val="000000"/>
          <w:sz w:val="24"/>
          <w:szCs w:val="24"/>
        </w:rPr>
      </w:pPr>
      <w:r w:rsidRPr="00CB7FE6">
        <w:rPr>
          <w:rFonts w:ascii="Arial" w:eastAsia="Times New Roman" w:hAnsi="Arial" w:cs="Arial"/>
          <w:color w:val="000000"/>
          <w:sz w:val="24"/>
          <w:szCs w:val="24"/>
        </w:rPr>
        <w:t xml:space="preserve">These changes, which became effective on </w:t>
      </w:r>
      <w:r w:rsidRPr="00CB7FE6">
        <w:rPr>
          <w:rFonts w:ascii="Arial" w:eastAsia="Times New Roman" w:hAnsi="Arial" w:cs="Arial"/>
          <w:b/>
          <w:color w:val="000000"/>
          <w:sz w:val="24"/>
          <w:szCs w:val="24"/>
        </w:rPr>
        <w:t>May 30, 2017</w:t>
      </w:r>
      <w:r w:rsidRPr="00CB7FE6">
        <w:rPr>
          <w:rFonts w:ascii="Arial" w:eastAsia="Times New Roman" w:hAnsi="Arial" w:cs="Arial"/>
          <w:color w:val="000000"/>
          <w:sz w:val="24"/>
          <w:szCs w:val="24"/>
        </w:rPr>
        <w:t xml:space="preserve">, are both a result of EPA's experience in implementing and evaluating the hazardous waste generator program over the last 30 years, as well as a response to concerns and issues identified by the states and regulated community. </w:t>
      </w:r>
    </w:p>
    <w:p w14:paraId="167E4AD1" w14:textId="77777777" w:rsidR="00CB7FE6" w:rsidRPr="00CB7FE6" w:rsidRDefault="00CB7FE6" w:rsidP="00CB7FE6">
      <w:pPr>
        <w:spacing w:after="0" w:line="240" w:lineRule="auto"/>
        <w:rPr>
          <w:rFonts w:ascii="Arial" w:eastAsia="Times New Roman" w:hAnsi="Arial" w:cs="Arial"/>
          <w:color w:val="000000"/>
          <w:sz w:val="24"/>
          <w:szCs w:val="24"/>
        </w:rPr>
      </w:pPr>
    </w:p>
    <w:p w14:paraId="0608F1AC" w14:textId="77777777" w:rsidR="00CB7FE6" w:rsidRPr="00CB7FE6" w:rsidRDefault="00CB7FE6" w:rsidP="00CB7FE6">
      <w:pPr>
        <w:spacing w:after="0" w:line="240" w:lineRule="auto"/>
        <w:rPr>
          <w:rFonts w:ascii="Arial" w:eastAsia="Times New Roman" w:hAnsi="Arial" w:cs="Arial"/>
          <w:bCs/>
          <w:sz w:val="24"/>
          <w:szCs w:val="24"/>
        </w:rPr>
      </w:pPr>
      <w:r w:rsidRPr="00CB7FE6">
        <w:rPr>
          <w:rFonts w:ascii="Arial" w:eastAsia="Times New Roman" w:hAnsi="Arial" w:cs="Arial"/>
          <w:color w:val="000000"/>
          <w:sz w:val="24"/>
          <w:szCs w:val="24"/>
        </w:rPr>
        <w:t>Today's presentation will provide an overview to the new Generator Improvements Rule.</w:t>
      </w:r>
    </w:p>
    <w:p w14:paraId="202BFA60" w14:textId="77777777" w:rsidR="00CB7FE6" w:rsidRPr="00CB7FE6" w:rsidRDefault="00CB7FE6" w:rsidP="00CB7FE6">
      <w:pPr>
        <w:spacing w:after="0" w:line="240" w:lineRule="auto"/>
        <w:rPr>
          <w:rFonts w:ascii="Arial" w:eastAsia="Times New Roman" w:hAnsi="Arial" w:cs="Arial"/>
          <w:bCs/>
          <w:sz w:val="24"/>
          <w:szCs w:val="24"/>
        </w:rPr>
      </w:pPr>
    </w:p>
    <w:p w14:paraId="5230F2C4" w14:textId="77777777" w:rsidR="00CB7FE6" w:rsidRPr="00CB7FE6" w:rsidRDefault="00CB7FE6" w:rsidP="00CB7FE6">
      <w:pPr>
        <w:spacing w:after="0" w:line="240" w:lineRule="auto"/>
        <w:rPr>
          <w:rFonts w:ascii="Arial" w:eastAsia="Times New Roman" w:hAnsi="Arial" w:cs="Arial"/>
          <w:sz w:val="24"/>
          <w:szCs w:val="24"/>
        </w:rPr>
      </w:pPr>
      <w:r w:rsidRPr="00CB7FE6">
        <w:rPr>
          <w:rFonts w:ascii="Arial" w:eastAsia="Times New Roman" w:hAnsi="Arial" w:cs="Arial"/>
          <w:b/>
          <w:sz w:val="24"/>
          <w:szCs w:val="24"/>
        </w:rPr>
        <w:t>Kathy Lett, EPA, Office of Resource Conservation &amp; Recovery</w:t>
      </w:r>
    </w:p>
    <w:p w14:paraId="3ADE2464" w14:textId="77777777" w:rsidR="00CB7FE6" w:rsidRPr="00CB7FE6" w:rsidRDefault="00CB7FE6" w:rsidP="00CB7FE6">
      <w:pPr>
        <w:spacing w:after="0" w:line="240" w:lineRule="auto"/>
        <w:rPr>
          <w:rFonts w:ascii="Arial" w:eastAsia="Times New Roman" w:hAnsi="Arial" w:cs="Arial"/>
          <w:sz w:val="24"/>
          <w:szCs w:val="24"/>
        </w:rPr>
      </w:pPr>
      <w:r w:rsidRPr="00CB7FE6">
        <w:rPr>
          <w:rFonts w:ascii="Arial" w:eastAsia="Times New Roman" w:hAnsi="Arial" w:cs="Arial"/>
          <w:color w:val="000000"/>
          <w:sz w:val="24"/>
          <w:szCs w:val="24"/>
        </w:rPr>
        <w:t>Kathy Lett has worked at EPA for 17 years, primarily on hazardous waste recycling and generator issues, as well as on energy conservation and wastewater management. Recently, Kathy has worked on the definition of solid waste rulemaking and the Hazardous Waste Generator Improvements Rule. She has a BA from Hamilton College in Clinton, New York.</w:t>
      </w:r>
    </w:p>
    <w:p w14:paraId="7726EC56" w14:textId="77777777" w:rsidR="00CB7FE6" w:rsidRPr="00CB7FE6" w:rsidRDefault="00CB7FE6" w:rsidP="00CB7FE6">
      <w:pPr>
        <w:spacing w:before="100" w:beforeAutospacing="1" w:after="100" w:afterAutospacing="1" w:line="240" w:lineRule="auto"/>
        <w:rPr>
          <w:rFonts w:ascii="Arial" w:eastAsia="Times New Roman" w:hAnsi="Arial" w:cs="Arial"/>
          <w:color w:val="000000"/>
          <w:sz w:val="24"/>
          <w:szCs w:val="24"/>
        </w:rPr>
      </w:pPr>
      <w:r w:rsidRPr="00CB7FE6">
        <w:rPr>
          <w:rFonts w:ascii="Arial" w:eastAsia="Times New Roman" w:hAnsi="Arial" w:cs="Arial"/>
          <w:b/>
          <w:color w:val="000000"/>
          <w:sz w:val="24"/>
          <w:szCs w:val="24"/>
        </w:rPr>
        <w:lastRenderedPageBreak/>
        <w:t>Mary Beth Sheridan, EPA, Office of Resource Conservation &amp; Recovery</w:t>
      </w:r>
    </w:p>
    <w:p w14:paraId="71CC80CF" w14:textId="162AF504" w:rsidR="00471274" w:rsidRPr="00AF0B76" w:rsidRDefault="00CB7FE6" w:rsidP="00AF0B76">
      <w:pPr>
        <w:spacing w:before="100" w:beforeAutospacing="1" w:after="100" w:afterAutospacing="1" w:line="240" w:lineRule="auto"/>
        <w:rPr>
          <w:rFonts w:ascii="Arial" w:eastAsia="Times New Roman" w:hAnsi="Arial" w:cs="Arial"/>
          <w:sz w:val="24"/>
          <w:szCs w:val="24"/>
        </w:rPr>
      </w:pPr>
      <w:r w:rsidRPr="00CB7FE6">
        <w:rPr>
          <w:rFonts w:ascii="Arial" w:eastAsia="Times New Roman" w:hAnsi="Arial" w:cs="Arial"/>
          <w:color w:val="000000"/>
          <w:sz w:val="24"/>
          <w:szCs w:val="24"/>
        </w:rPr>
        <w:t>Mary Beth Sheridan has worked at EPA since 1997, primarily on hazardous waste recycling and generation. Before coming to EPA, she worked as an environmental consultant, a technical writer at McCoy and Associates, and an information specialist for EPA's RCRA/Superfund hotline. She graduated from St. Lawrence University with a double major in environmental studies and biology and has a Master's degree in environmental policy and management from the University of Denver.</w:t>
      </w:r>
    </w:p>
    <w:p w14:paraId="18ED7C87" w14:textId="77777777" w:rsidR="00AF0B76" w:rsidRPr="00AF0B76" w:rsidRDefault="00AF0B76" w:rsidP="00AF0B76">
      <w:pPr>
        <w:rPr>
          <w:rFonts w:ascii="Arial" w:hAnsi="Arial" w:cs="Arial"/>
          <w:bCs/>
          <w:sz w:val="24"/>
          <w:szCs w:val="24"/>
        </w:rPr>
      </w:pPr>
      <w:r w:rsidRPr="00AF0B76">
        <w:rPr>
          <w:rFonts w:ascii="Arial" w:hAnsi="Arial" w:cs="Arial"/>
          <w:b/>
          <w:bCs/>
          <w:sz w:val="24"/>
          <w:szCs w:val="24"/>
        </w:rPr>
        <w:t>Future topics:</w:t>
      </w:r>
      <w:r w:rsidRPr="00AF0B76">
        <w:rPr>
          <w:rFonts w:ascii="Arial" w:hAnsi="Arial" w:cs="Arial"/>
          <w:bCs/>
          <w:sz w:val="24"/>
          <w:szCs w:val="24"/>
        </w:rPr>
        <w:t xml:space="preserve"> </w:t>
      </w:r>
    </w:p>
    <w:p w14:paraId="69CEF7AB" w14:textId="77777777" w:rsidR="00AF0B76" w:rsidRPr="00AF0B76" w:rsidRDefault="00AF0B76" w:rsidP="00AF0B76">
      <w:pPr>
        <w:numPr>
          <w:ilvl w:val="0"/>
          <w:numId w:val="39"/>
        </w:numPr>
        <w:spacing w:after="60" w:line="240" w:lineRule="auto"/>
        <w:rPr>
          <w:rFonts w:ascii="Arial" w:hAnsi="Arial" w:cs="Arial"/>
          <w:bCs/>
          <w:sz w:val="24"/>
          <w:szCs w:val="24"/>
        </w:rPr>
      </w:pPr>
      <w:r w:rsidRPr="00AF0B76">
        <w:rPr>
          <w:rFonts w:ascii="Arial" w:hAnsi="Arial" w:cs="Arial"/>
          <w:b/>
          <w:bCs/>
          <w:sz w:val="24"/>
          <w:szCs w:val="24"/>
        </w:rPr>
        <w:t>February 20:</w:t>
      </w:r>
      <w:r w:rsidRPr="00AF0B76">
        <w:rPr>
          <w:rFonts w:ascii="Arial" w:hAnsi="Arial" w:cs="Arial"/>
          <w:bCs/>
          <w:sz w:val="24"/>
          <w:szCs w:val="24"/>
        </w:rPr>
        <w:t xml:space="preserve"> Overview of the National Compliance Assistance Centers &amp; the metal finishing P2 Research &amp; Implementation project in Michigan  – George Cushnie and Lisa Stobierski, NCMS</w:t>
      </w:r>
    </w:p>
    <w:p w14:paraId="440056E7" w14:textId="77777777" w:rsidR="00AF0B76" w:rsidRPr="00AF0B76" w:rsidRDefault="00AF0B76" w:rsidP="00AF0B76">
      <w:pPr>
        <w:numPr>
          <w:ilvl w:val="0"/>
          <w:numId w:val="39"/>
        </w:numPr>
        <w:spacing w:after="60" w:line="240" w:lineRule="auto"/>
        <w:rPr>
          <w:rFonts w:ascii="Arial" w:hAnsi="Arial" w:cs="Arial"/>
          <w:b/>
          <w:bCs/>
          <w:sz w:val="24"/>
          <w:szCs w:val="24"/>
        </w:rPr>
      </w:pPr>
      <w:r w:rsidRPr="00AF0B76">
        <w:rPr>
          <w:rFonts w:ascii="Arial" w:hAnsi="Arial" w:cs="Arial"/>
          <w:b/>
          <w:bCs/>
          <w:sz w:val="24"/>
          <w:szCs w:val="24"/>
        </w:rPr>
        <w:t>March 20:</w:t>
      </w:r>
      <w:r w:rsidRPr="00AF0B76">
        <w:rPr>
          <w:rFonts w:ascii="Arial" w:hAnsi="Arial" w:cs="Arial"/>
          <w:bCs/>
          <w:sz w:val="24"/>
          <w:szCs w:val="24"/>
        </w:rPr>
        <w:t xml:space="preserve"> Region 5 solvent cleaning outreach – Rae Trine, EPA</w:t>
      </w:r>
    </w:p>
    <w:p w14:paraId="5C12B874" w14:textId="77777777" w:rsidR="00AF0B76" w:rsidRPr="00AF0B76" w:rsidRDefault="00AF0B76" w:rsidP="00AF0B76">
      <w:pPr>
        <w:numPr>
          <w:ilvl w:val="0"/>
          <w:numId w:val="39"/>
        </w:numPr>
        <w:spacing w:after="60" w:line="240" w:lineRule="auto"/>
        <w:rPr>
          <w:rFonts w:ascii="Arial" w:hAnsi="Arial" w:cs="Arial"/>
          <w:bCs/>
          <w:sz w:val="24"/>
          <w:szCs w:val="24"/>
        </w:rPr>
      </w:pPr>
      <w:r w:rsidRPr="00AF0B76">
        <w:rPr>
          <w:rFonts w:ascii="Arial" w:hAnsi="Arial" w:cs="Arial"/>
          <w:b/>
          <w:bCs/>
          <w:sz w:val="24"/>
          <w:szCs w:val="24"/>
        </w:rPr>
        <w:t>April 17:</w:t>
      </w:r>
      <w:r w:rsidRPr="00AF0B76">
        <w:rPr>
          <w:rFonts w:ascii="Arial" w:hAnsi="Arial" w:cs="Arial"/>
          <w:bCs/>
          <w:sz w:val="24"/>
          <w:szCs w:val="24"/>
        </w:rPr>
        <w:t xml:space="preserve"> Advanced monitoring – Brent Goetz, Ohio</w:t>
      </w:r>
    </w:p>
    <w:p w14:paraId="553B207E" w14:textId="77777777" w:rsidR="00AF0B76" w:rsidRPr="00AF0B76" w:rsidRDefault="00AF0B76" w:rsidP="00AF0B76">
      <w:pPr>
        <w:numPr>
          <w:ilvl w:val="0"/>
          <w:numId w:val="39"/>
        </w:numPr>
        <w:spacing w:after="60" w:line="240" w:lineRule="auto"/>
        <w:rPr>
          <w:rFonts w:ascii="Arial" w:hAnsi="Arial" w:cs="Arial"/>
          <w:bCs/>
          <w:sz w:val="24"/>
          <w:szCs w:val="24"/>
        </w:rPr>
      </w:pPr>
      <w:r w:rsidRPr="00AF0B76">
        <w:rPr>
          <w:rFonts w:ascii="Arial" w:hAnsi="Arial" w:cs="Arial"/>
          <w:b/>
          <w:bCs/>
          <w:sz w:val="24"/>
          <w:szCs w:val="24"/>
        </w:rPr>
        <w:t>May:</w:t>
      </w:r>
      <w:r w:rsidRPr="00AF0B76">
        <w:rPr>
          <w:rFonts w:ascii="Arial" w:hAnsi="Arial" w:cs="Arial"/>
          <w:bCs/>
          <w:sz w:val="24"/>
          <w:szCs w:val="24"/>
        </w:rPr>
        <w:t xml:space="preserve"> SBEAP annual training</w:t>
      </w:r>
    </w:p>
    <w:p w14:paraId="585A6042" w14:textId="77777777" w:rsidR="00AF0B76" w:rsidRPr="00AF0B76" w:rsidRDefault="00AF0B76" w:rsidP="00AF0B76">
      <w:pPr>
        <w:numPr>
          <w:ilvl w:val="0"/>
          <w:numId w:val="39"/>
        </w:numPr>
        <w:spacing w:after="60" w:line="240" w:lineRule="auto"/>
        <w:rPr>
          <w:rFonts w:ascii="Arial" w:hAnsi="Arial" w:cs="Arial"/>
          <w:bCs/>
          <w:sz w:val="24"/>
          <w:szCs w:val="24"/>
        </w:rPr>
      </w:pPr>
      <w:r w:rsidRPr="00AF0B76">
        <w:rPr>
          <w:rFonts w:ascii="Arial" w:hAnsi="Arial" w:cs="Arial"/>
          <w:b/>
          <w:bCs/>
          <w:sz w:val="24"/>
          <w:szCs w:val="24"/>
        </w:rPr>
        <w:t>June 19:</w:t>
      </w:r>
      <w:r w:rsidRPr="00AF0B76">
        <w:rPr>
          <w:rFonts w:ascii="Arial" w:hAnsi="Arial" w:cs="Arial"/>
          <w:bCs/>
          <w:sz w:val="24"/>
          <w:szCs w:val="24"/>
        </w:rPr>
        <w:t xml:space="preserve"> P2/compliance assistance toolkit – Brent Goetz, Ohio</w:t>
      </w:r>
    </w:p>
    <w:p w14:paraId="1E2B9FB1" w14:textId="77777777" w:rsidR="00AF0B76" w:rsidRPr="00AF0B76" w:rsidRDefault="00AF0B76" w:rsidP="00AF0B76">
      <w:pPr>
        <w:numPr>
          <w:ilvl w:val="0"/>
          <w:numId w:val="39"/>
        </w:numPr>
        <w:spacing w:after="60" w:line="240" w:lineRule="auto"/>
        <w:rPr>
          <w:rFonts w:ascii="Arial" w:hAnsi="Arial" w:cs="Arial"/>
          <w:bCs/>
          <w:sz w:val="24"/>
          <w:szCs w:val="24"/>
        </w:rPr>
      </w:pPr>
      <w:r w:rsidRPr="00AF0B76">
        <w:rPr>
          <w:rFonts w:ascii="Arial" w:hAnsi="Arial" w:cs="Arial"/>
          <w:b/>
          <w:bCs/>
          <w:sz w:val="24"/>
          <w:szCs w:val="24"/>
        </w:rPr>
        <w:t>July 17:</w:t>
      </w:r>
      <w:r w:rsidRPr="00AF0B76">
        <w:rPr>
          <w:rFonts w:ascii="Arial" w:hAnsi="Arial" w:cs="Arial"/>
          <w:bCs/>
          <w:sz w:val="24"/>
          <w:szCs w:val="24"/>
        </w:rPr>
        <w:t xml:space="preserve"> Reinforced plastics (Styrene) – ongoing compliance demonstration – Donovan Grimwood, TN and Barb Goode &amp; Lynelle Ladd – KS</w:t>
      </w:r>
    </w:p>
    <w:p w14:paraId="0A9A095E" w14:textId="77777777" w:rsidR="00AF0B76" w:rsidRPr="00AF0B76" w:rsidRDefault="00AF0B76" w:rsidP="00AF0B76">
      <w:pPr>
        <w:numPr>
          <w:ilvl w:val="0"/>
          <w:numId w:val="39"/>
        </w:numPr>
        <w:spacing w:after="60" w:line="240" w:lineRule="auto"/>
        <w:rPr>
          <w:rFonts w:ascii="Arial" w:hAnsi="Arial" w:cs="Arial"/>
          <w:bCs/>
          <w:sz w:val="24"/>
          <w:szCs w:val="24"/>
        </w:rPr>
      </w:pPr>
      <w:r w:rsidRPr="00AF0B76">
        <w:rPr>
          <w:rFonts w:ascii="Arial" w:hAnsi="Arial" w:cs="Arial"/>
          <w:b/>
          <w:bCs/>
          <w:sz w:val="24"/>
          <w:szCs w:val="24"/>
        </w:rPr>
        <w:t>Other topics:</w:t>
      </w:r>
      <w:r w:rsidRPr="00AF0B76">
        <w:rPr>
          <w:rFonts w:ascii="Arial" w:hAnsi="Arial" w:cs="Arial"/>
          <w:bCs/>
          <w:sz w:val="24"/>
          <w:szCs w:val="24"/>
        </w:rPr>
        <w:t xml:space="preserve"> Knowing the differences between safety &amp; environmental data sheets and how to find useful information</w:t>
      </w:r>
    </w:p>
    <w:p w14:paraId="52661A3D" w14:textId="77777777" w:rsidR="00AF0B76" w:rsidRPr="00AF0B76" w:rsidRDefault="00AF0B76" w:rsidP="00AF0B76">
      <w:pPr>
        <w:rPr>
          <w:rFonts w:ascii="Arial" w:hAnsi="Arial" w:cs="Arial"/>
          <w:b/>
          <w:bCs/>
          <w:sz w:val="24"/>
          <w:szCs w:val="24"/>
        </w:rPr>
      </w:pPr>
    </w:p>
    <w:p w14:paraId="32096DC1" w14:textId="77777777" w:rsidR="00AF0B76" w:rsidRPr="00AF0B76" w:rsidRDefault="00AF0B76" w:rsidP="00AF0B76">
      <w:pPr>
        <w:pStyle w:val="ListParagraph"/>
        <w:ind w:left="990" w:hanging="990"/>
        <w:rPr>
          <w:rFonts w:ascii="Arial" w:hAnsi="Arial" w:cs="Arial"/>
          <w:b/>
          <w:bCs/>
          <w:sz w:val="24"/>
          <w:szCs w:val="24"/>
        </w:rPr>
      </w:pPr>
      <w:r w:rsidRPr="00AF0B76">
        <w:rPr>
          <w:rFonts w:ascii="Arial" w:hAnsi="Arial" w:cs="Arial"/>
          <w:b/>
          <w:bCs/>
          <w:sz w:val="24"/>
          <w:szCs w:val="24"/>
        </w:rPr>
        <w:t xml:space="preserve">Next Call: February 20, 2018 </w:t>
      </w:r>
    </w:p>
    <w:p w14:paraId="54977639" w14:textId="77777777" w:rsidR="00AF0B76" w:rsidRDefault="00AF0B76" w:rsidP="00AF0B76">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AF0B76">
        <w:rPr>
          <w:rFonts w:ascii="Arial" w:hAnsi="Arial" w:cs="Arial"/>
          <w:bCs/>
          <w:sz w:val="24"/>
          <w:szCs w:val="24"/>
        </w:rPr>
        <w:t>1 pm CST (2 pm EST) (3</w:t>
      </w:r>
      <w:r w:rsidRPr="00AF0B76">
        <w:rPr>
          <w:rFonts w:ascii="Arial" w:hAnsi="Arial" w:cs="Arial"/>
          <w:bCs/>
          <w:sz w:val="24"/>
          <w:szCs w:val="24"/>
          <w:vertAlign w:val="superscript"/>
        </w:rPr>
        <w:t>rd</w:t>
      </w:r>
      <w:r w:rsidRPr="00AF0B76">
        <w:rPr>
          <w:rFonts w:ascii="Arial" w:hAnsi="Arial" w:cs="Arial"/>
          <w:bCs/>
          <w:sz w:val="24"/>
          <w:szCs w:val="24"/>
        </w:rPr>
        <w:t xml:space="preserve"> Tuesday of month)</w:t>
      </w:r>
    </w:p>
    <w:p w14:paraId="62BF54E2" w14:textId="09065FD7" w:rsidR="002D7898" w:rsidRPr="00AF0B76" w:rsidRDefault="003F2A5A" w:rsidP="00AF0B76">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AF0B76">
        <w:rPr>
          <w:rFonts w:ascii="Arial" w:eastAsia="Times New Roman" w:hAnsi="Arial" w:cs="Arial"/>
          <w:bCs/>
          <w:sz w:val="24"/>
          <w:szCs w:val="24"/>
        </w:rPr>
        <w:t xml:space="preserve">Minutes prepared by </w:t>
      </w:r>
      <w:r w:rsidR="004C0EEF" w:rsidRPr="00AF0B76">
        <w:rPr>
          <w:rFonts w:ascii="Arial" w:eastAsia="Times New Roman" w:hAnsi="Arial" w:cs="Arial"/>
          <w:bCs/>
          <w:sz w:val="24"/>
          <w:szCs w:val="24"/>
        </w:rPr>
        <w:t>Brent Goetz – OH (</w:t>
      </w:r>
      <w:hyperlink r:id="rId7" w:history="1">
        <w:r w:rsidR="004C0EEF" w:rsidRPr="00AF0B76">
          <w:rPr>
            <w:rStyle w:val="Hyperlink"/>
            <w:rFonts w:ascii="Arial" w:eastAsia="Times New Roman" w:hAnsi="Arial" w:cs="Arial"/>
            <w:bCs/>
            <w:sz w:val="24"/>
            <w:szCs w:val="24"/>
          </w:rPr>
          <w:t>Brent.Goetz@epa.ohio.gov</w:t>
        </w:r>
      </w:hyperlink>
      <w:r w:rsidR="004C0EEF" w:rsidRPr="00AF0B76">
        <w:rPr>
          <w:rFonts w:ascii="Arial" w:eastAsia="Times New Roman" w:hAnsi="Arial" w:cs="Arial"/>
          <w:bCs/>
          <w:sz w:val="24"/>
          <w:szCs w:val="24"/>
        </w:rPr>
        <w:t xml:space="preserve">) and </w:t>
      </w:r>
      <w:r w:rsidRPr="00AF0B76">
        <w:rPr>
          <w:rFonts w:ascii="Arial" w:eastAsia="Times New Roman" w:hAnsi="Arial" w:cs="Arial"/>
          <w:bCs/>
          <w:sz w:val="24"/>
          <w:szCs w:val="24"/>
        </w:rPr>
        <w:t>Mark Stoddard – IN (</w:t>
      </w:r>
      <w:hyperlink r:id="rId8"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3D1D"/>
    <w:rsid w:val="00024A01"/>
    <w:rsid w:val="00036B2F"/>
    <w:rsid w:val="00042693"/>
    <w:rsid w:val="00045341"/>
    <w:rsid w:val="00047B94"/>
    <w:rsid w:val="00050C1E"/>
    <w:rsid w:val="00051426"/>
    <w:rsid w:val="00052E37"/>
    <w:rsid w:val="00061445"/>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3E33"/>
    <w:rsid w:val="00236B87"/>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8BB"/>
    <w:rsid w:val="00601F56"/>
    <w:rsid w:val="00603BEB"/>
    <w:rsid w:val="00610439"/>
    <w:rsid w:val="00614943"/>
    <w:rsid w:val="00614C35"/>
    <w:rsid w:val="00621A6B"/>
    <w:rsid w:val="0062608D"/>
    <w:rsid w:val="00631E22"/>
    <w:rsid w:val="00631FAA"/>
    <w:rsid w:val="0063330B"/>
    <w:rsid w:val="006355A8"/>
    <w:rsid w:val="0063787C"/>
    <w:rsid w:val="0065356C"/>
    <w:rsid w:val="006577B3"/>
    <w:rsid w:val="00663546"/>
    <w:rsid w:val="00677A48"/>
    <w:rsid w:val="0068067A"/>
    <w:rsid w:val="00680787"/>
    <w:rsid w:val="0068627B"/>
    <w:rsid w:val="00687E3F"/>
    <w:rsid w:val="006906BB"/>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76173"/>
    <w:rsid w:val="00781B08"/>
    <w:rsid w:val="00786345"/>
    <w:rsid w:val="0079090B"/>
    <w:rsid w:val="00793BE1"/>
    <w:rsid w:val="00797D9B"/>
    <w:rsid w:val="007A0641"/>
    <w:rsid w:val="007A5193"/>
    <w:rsid w:val="007B40F0"/>
    <w:rsid w:val="007B5633"/>
    <w:rsid w:val="007C2555"/>
    <w:rsid w:val="007E70AB"/>
    <w:rsid w:val="00800298"/>
    <w:rsid w:val="00802FAD"/>
    <w:rsid w:val="00804D18"/>
    <w:rsid w:val="00805ACE"/>
    <w:rsid w:val="00810A57"/>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E65"/>
    <w:rsid w:val="00C5051E"/>
    <w:rsid w:val="00C53814"/>
    <w:rsid w:val="00C6170F"/>
    <w:rsid w:val="00C62D72"/>
    <w:rsid w:val="00C63118"/>
    <w:rsid w:val="00C71446"/>
    <w:rsid w:val="00C7216F"/>
    <w:rsid w:val="00C7499E"/>
    <w:rsid w:val="00C75435"/>
    <w:rsid w:val="00C77ADC"/>
    <w:rsid w:val="00C82CDA"/>
    <w:rsid w:val="00C95302"/>
    <w:rsid w:val="00CA1303"/>
    <w:rsid w:val="00CA59DA"/>
    <w:rsid w:val="00CB215D"/>
    <w:rsid w:val="00CB7FE6"/>
    <w:rsid w:val="00CC1628"/>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31FC8"/>
    <w:rsid w:val="00E363F7"/>
    <w:rsid w:val="00E41032"/>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96A35"/>
    <w:rsid w:val="00FA2C61"/>
    <w:rsid w:val="00FB3947"/>
    <w:rsid w:val="00FC02EC"/>
    <w:rsid w:val="00FC21BC"/>
    <w:rsid w:val="00FC7F8B"/>
    <w:rsid w:val="00FD0714"/>
    <w:rsid w:val="00FD1275"/>
    <w:rsid w:val="00FD3123"/>
    <w:rsid w:val="00FD3794"/>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ODDAR@idem.IN.gov" TargetMode="External"/><Relationship Id="rId3" Type="http://schemas.openxmlformats.org/officeDocument/2006/relationships/styles" Target="styles.xml"/><Relationship Id="rId7" Type="http://schemas.openxmlformats.org/officeDocument/2006/relationships/hyperlink" Target="mailto:Brent.Goetz@epa.ohi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4740-1DEA-4C26-A7B9-8027ECDB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2</cp:revision>
  <dcterms:created xsi:type="dcterms:W3CDTF">2018-01-29T16:41:00Z</dcterms:created>
  <dcterms:modified xsi:type="dcterms:W3CDTF">2018-01-29T16:41:00Z</dcterms:modified>
</cp:coreProperties>
</file>