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009294E"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NSC Technical Subcommittee Call Minutes – </w:t>
      </w:r>
      <w:r w:rsidR="00411F3A">
        <w:rPr>
          <w:rFonts w:ascii="Arial" w:eastAsia="Arial" w:hAnsi="Arial" w:cs="Arial"/>
          <w:b/>
          <w:sz w:val="24"/>
          <w:szCs w:val="24"/>
        </w:rPr>
        <w:t>May 19</w:t>
      </w:r>
      <w:r w:rsidR="003C4643">
        <w:rPr>
          <w:rFonts w:ascii="Arial" w:eastAsia="Arial" w:hAnsi="Arial" w:cs="Arial"/>
          <w:b/>
          <w:sz w:val="24"/>
          <w:szCs w:val="24"/>
        </w:rPr>
        <w:t>, 2020</w:t>
      </w:r>
      <w:r>
        <w:rPr>
          <w:rFonts w:ascii="Arial" w:eastAsia="Arial" w:hAnsi="Arial" w:cs="Arial"/>
          <w:b/>
          <w:sz w:val="24"/>
          <w:szCs w:val="24"/>
        </w:rPr>
        <w:t xml:space="preserve"> </w:t>
      </w:r>
    </w:p>
    <w:p w14:paraId="00000002" w14:textId="77777777"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Participation [by regions]:</w:t>
      </w:r>
    </w:p>
    <w:p w14:paraId="49C774F8" w14:textId="517A8ED5" w:rsidR="00F32F69" w:rsidRDefault="00F32F69">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Arial" w:eastAsia="Arial" w:hAnsi="Arial" w:cs="Arial"/>
          <w:sz w:val="24"/>
          <w:szCs w:val="24"/>
        </w:rPr>
        <w:t>1:</w:t>
      </w:r>
      <w:r>
        <w:rPr>
          <w:rFonts w:ascii="Arial" w:eastAsia="Arial" w:hAnsi="Arial" w:cs="Arial"/>
          <w:sz w:val="24"/>
          <w:szCs w:val="24"/>
        </w:rPr>
        <w:tab/>
        <w:t xml:space="preserve">Sara Johnson – </w:t>
      </w:r>
      <w:r w:rsidRPr="00F32F69">
        <w:rPr>
          <w:rFonts w:ascii="Arial" w:eastAsia="Arial" w:hAnsi="Arial" w:cs="Arial"/>
          <w:b/>
          <w:sz w:val="24"/>
          <w:szCs w:val="24"/>
        </w:rPr>
        <w:t>NH</w:t>
      </w:r>
    </w:p>
    <w:p w14:paraId="00000005" w14:textId="24B0568C" w:rsidR="000B0B9B" w:rsidRDefault="007C24B1">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0056263C">
        <w:rPr>
          <w:rFonts w:ascii="Arial" w:eastAsia="Arial" w:hAnsi="Arial" w:cs="Arial"/>
          <w:sz w:val="24"/>
          <w:szCs w:val="24"/>
        </w:rPr>
        <w:t>Lee Ann Briggs</w:t>
      </w:r>
      <w:r w:rsidR="00A91599">
        <w:rPr>
          <w:rFonts w:ascii="Arial" w:eastAsia="Arial" w:hAnsi="Arial" w:cs="Arial"/>
          <w:sz w:val="24"/>
          <w:szCs w:val="24"/>
        </w:rPr>
        <w:t xml:space="preserve">, Jeremy Hancher &amp; Carrie </w:t>
      </w:r>
      <w:proofErr w:type="spellStart"/>
      <w:r w:rsidR="00A91599">
        <w:rPr>
          <w:rFonts w:ascii="Arial" w:eastAsia="Arial" w:hAnsi="Arial" w:cs="Arial"/>
          <w:sz w:val="24"/>
          <w:szCs w:val="24"/>
        </w:rPr>
        <w:t>Wintersteen</w:t>
      </w:r>
      <w:proofErr w:type="spellEnd"/>
      <w:r w:rsidR="00737489">
        <w:rPr>
          <w:rFonts w:ascii="Arial" w:eastAsia="Arial" w:hAnsi="Arial" w:cs="Arial"/>
          <w:sz w:val="24"/>
          <w:szCs w:val="24"/>
        </w:rPr>
        <w:t xml:space="preserve"> </w:t>
      </w:r>
      <w:r>
        <w:rPr>
          <w:rFonts w:ascii="Arial" w:eastAsia="Arial" w:hAnsi="Arial" w:cs="Arial"/>
          <w:b/>
          <w:sz w:val="24"/>
          <w:szCs w:val="24"/>
        </w:rPr>
        <w:t>– PA</w:t>
      </w:r>
      <w:r>
        <w:rPr>
          <w:rFonts w:ascii="Arial" w:eastAsia="Arial" w:hAnsi="Arial" w:cs="Arial"/>
          <w:sz w:val="24"/>
          <w:szCs w:val="24"/>
        </w:rPr>
        <w:t xml:space="preserve"> </w:t>
      </w:r>
    </w:p>
    <w:p w14:paraId="0F407721" w14:textId="7915EB74" w:rsidR="00C56C81" w:rsidRDefault="00C56C8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Donovan Grimwood</w:t>
      </w:r>
      <w:r w:rsidR="00A91599">
        <w:rPr>
          <w:rFonts w:ascii="Arial" w:eastAsia="Arial" w:hAnsi="Arial" w:cs="Arial"/>
          <w:sz w:val="24"/>
          <w:szCs w:val="24"/>
        </w:rPr>
        <w:t xml:space="preserve"> &amp; Daniel Chuquin</w:t>
      </w:r>
      <w:r w:rsidR="00F32F69">
        <w:rPr>
          <w:rFonts w:ascii="Arial" w:eastAsia="Arial" w:hAnsi="Arial" w:cs="Arial"/>
          <w:sz w:val="24"/>
          <w:szCs w:val="24"/>
        </w:rPr>
        <w:t xml:space="preserve"> </w:t>
      </w:r>
      <w:r>
        <w:rPr>
          <w:rFonts w:ascii="Arial" w:eastAsia="Arial" w:hAnsi="Arial" w:cs="Arial"/>
          <w:sz w:val="24"/>
          <w:szCs w:val="24"/>
        </w:rPr>
        <w:t xml:space="preserve">– </w:t>
      </w:r>
      <w:r w:rsidRPr="00C56C81">
        <w:rPr>
          <w:rFonts w:ascii="Arial" w:eastAsia="Arial" w:hAnsi="Arial" w:cs="Arial"/>
          <w:b/>
          <w:sz w:val="24"/>
          <w:szCs w:val="24"/>
        </w:rPr>
        <w:t>TN</w:t>
      </w:r>
      <w:r w:rsidR="00C14C44" w:rsidRPr="00C14C44">
        <w:rPr>
          <w:rFonts w:ascii="Arial" w:eastAsia="Arial" w:hAnsi="Arial" w:cs="Arial"/>
          <w:sz w:val="24"/>
          <w:szCs w:val="24"/>
        </w:rPr>
        <w:t>;</w:t>
      </w:r>
      <w:r w:rsidRPr="00C56C81">
        <w:rPr>
          <w:rFonts w:ascii="Arial" w:eastAsia="Arial" w:hAnsi="Arial" w:cs="Arial"/>
          <w:sz w:val="24"/>
          <w:szCs w:val="24"/>
        </w:rPr>
        <w:t xml:space="preserve"> Tony Pendola </w:t>
      </w:r>
      <w:r w:rsidR="00C14C44">
        <w:rPr>
          <w:rFonts w:ascii="Arial" w:eastAsia="Arial" w:hAnsi="Arial" w:cs="Arial"/>
          <w:sz w:val="24"/>
          <w:szCs w:val="24"/>
        </w:rPr>
        <w:t>–</w:t>
      </w:r>
      <w:r w:rsidRPr="00C56C81">
        <w:rPr>
          <w:rFonts w:ascii="Arial" w:eastAsia="Arial" w:hAnsi="Arial" w:cs="Arial"/>
          <w:sz w:val="24"/>
          <w:szCs w:val="24"/>
        </w:rPr>
        <w:t xml:space="preserve"> </w:t>
      </w:r>
      <w:r>
        <w:rPr>
          <w:rFonts w:ascii="Arial" w:eastAsia="Arial" w:hAnsi="Arial" w:cs="Arial"/>
          <w:b/>
          <w:sz w:val="24"/>
          <w:szCs w:val="24"/>
        </w:rPr>
        <w:t>NC</w:t>
      </w:r>
      <w:r w:rsidR="0056263C" w:rsidRPr="0056263C">
        <w:rPr>
          <w:rFonts w:ascii="Arial" w:eastAsia="Arial" w:hAnsi="Arial" w:cs="Arial"/>
          <w:sz w:val="24"/>
          <w:szCs w:val="24"/>
        </w:rPr>
        <w:t xml:space="preserve">; </w:t>
      </w:r>
      <w:r w:rsidR="00F32F69">
        <w:rPr>
          <w:rFonts w:ascii="Arial" w:eastAsia="Arial" w:hAnsi="Arial" w:cs="Arial"/>
          <w:sz w:val="24"/>
          <w:szCs w:val="24"/>
        </w:rPr>
        <w:t xml:space="preserve">Derek </w:t>
      </w:r>
      <w:proofErr w:type="spellStart"/>
      <w:r w:rsidR="00F32F69">
        <w:rPr>
          <w:rFonts w:ascii="Arial" w:eastAsia="Arial" w:hAnsi="Arial" w:cs="Arial"/>
          <w:sz w:val="24"/>
          <w:szCs w:val="24"/>
        </w:rPr>
        <w:t>Bozzell</w:t>
      </w:r>
      <w:proofErr w:type="spellEnd"/>
      <w:r w:rsidR="00F32F69">
        <w:rPr>
          <w:rFonts w:ascii="Arial" w:eastAsia="Arial" w:hAnsi="Arial" w:cs="Arial"/>
          <w:sz w:val="24"/>
          <w:szCs w:val="24"/>
        </w:rPr>
        <w:t xml:space="preserve"> </w:t>
      </w:r>
      <w:r w:rsidR="00F32F69">
        <w:rPr>
          <w:rFonts w:ascii="Arial" w:eastAsia="Arial" w:hAnsi="Arial" w:cs="Arial"/>
          <w:b/>
          <w:sz w:val="24"/>
          <w:szCs w:val="24"/>
        </w:rPr>
        <w:t>KY</w:t>
      </w:r>
      <w:r w:rsidR="00C14C44" w:rsidRPr="00C14C44">
        <w:rPr>
          <w:rFonts w:ascii="Arial" w:eastAsia="Arial" w:hAnsi="Arial" w:cs="Arial"/>
          <w:sz w:val="24"/>
          <w:szCs w:val="24"/>
        </w:rPr>
        <w:t xml:space="preserve"> </w:t>
      </w:r>
    </w:p>
    <w:p w14:paraId="782221D1" w14:textId="1BF45C7E" w:rsidR="00F32F69" w:rsidRDefault="007C24B1" w:rsidP="000E522E">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r>
      <w:r w:rsidR="00A91599">
        <w:rPr>
          <w:rFonts w:ascii="Arial" w:eastAsia="Arial" w:hAnsi="Arial" w:cs="Arial"/>
          <w:sz w:val="24"/>
          <w:szCs w:val="24"/>
        </w:rPr>
        <w:t>Renee Bashel</w:t>
      </w:r>
      <w:r w:rsidR="00F32F69">
        <w:rPr>
          <w:rFonts w:ascii="Arial" w:eastAsia="Arial" w:hAnsi="Arial" w:cs="Arial"/>
          <w:sz w:val="24"/>
          <w:szCs w:val="24"/>
        </w:rPr>
        <w:t xml:space="preserve"> &amp; Jennifer Feyerherm</w:t>
      </w:r>
      <w:r>
        <w:rPr>
          <w:rFonts w:ascii="Arial" w:eastAsia="Arial" w:hAnsi="Arial" w:cs="Arial"/>
          <w:sz w:val="24"/>
          <w:szCs w:val="24"/>
        </w:rPr>
        <w:t xml:space="preserve"> – </w:t>
      </w:r>
      <w:r>
        <w:rPr>
          <w:rFonts w:ascii="Arial" w:eastAsia="Arial" w:hAnsi="Arial" w:cs="Arial"/>
          <w:b/>
          <w:sz w:val="24"/>
          <w:szCs w:val="24"/>
        </w:rPr>
        <w:t>WI</w:t>
      </w:r>
      <w:r>
        <w:rPr>
          <w:rFonts w:ascii="Arial" w:eastAsia="Arial" w:hAnsi="Arial" w:cs="Arial"/>
          <w:sz w:val="24"/>
          <w:szCs w:val="24"/>
        </w:rPr>
        <w:t xml:space="preserve">; Jenifer Dixon – </w:t>
      </w:r>
      <w:r>
        <w:rPr>
          <w:rFonts w:ascii="Arial" w:eastAsia="Arial" w:hAnsi="Arial" w:cs="Arial"/>
          <w:b/>
          <w:sz w:val="24"/>
          <w:szCs w:val="24"/>
        </w:rPr>
        <w:t>MI</w:t>
      </w:r>
      <w:r w:rsidR="0056263C" w:rsidRPr="0056263C">
        <w:rPr>
          <w:rFonts w:ascii="Arial" w:eastAsia="Arial" w:hAnsi="Arial" w:cs="Arial"/>
          <w:sz w:val="24"/>
          <w:szCs w:val="24"/>
        </w:rPr>
        <w:t xml:space="preserve">; </w:t>
      </w:r>
      <w:r w:rsidR="00F32F69">
        <w:rPr>
          <w:rFonts w:ascii="Arial" w:eastAsia="Arial" w:hAnsi="Arial" w:cs="Arial"/>
          <w:sz w:val="24"/>
          <w:szCs w:val="24"/>
        </w:rPr>
        <w:t>Emily Ohde</w:t>
      </w:r>
      <w:r w:rsidR="00411F3A">
        <w:rPr>
          <w:rFonts w:ascii="Arial" w:eastAsia="Arial" w:hAnsi="Arial" w:cs="Arial"/>
          <w:sz w:val="24"/>
          <w:szCs w:val="24"/>
        </w:rPr>
        <w:t xml:space="preserve"> &amp; Troy Johnson</w:t>
      </w:r>
      <w:r w:rsidR="0056263C" w:rsidRPr="0056263C">
        <w:rPr>
          <w:rFonts w:ascii="Arial" w:eastAsia="Arial" w:hAnsi="Arial" w:cs="Arial"/>
          <w:sz w:val="24"/>
          <w:szCs w:val="24"/>
        </w:rPr>
        <w:t xml:space="preserve"> -</w:t>
      </w:r>
      <w:r w:rsidR="0056263C">
        <w:rPr>
          <w:rFonts w:ascii="Arial" w:eastAsia="Arial" w:hAnsi="Arial" w:cs="Arial"/>
          <w:b/>
          <w:sz w:val="24"/>
          <w:szCs w:val="24"/>
        </w:rPr>
        <w:t xml:space="preserve"> MN</w:t>
      </w:r>
      <w:r w:rsidR="00C56C81">
        <w:rPr>
          <w:rFonts w:ascii="Arial" w:eastAsia="Arial" w:hAnsi="Arial" w:cs="Arial"/>
          <w:sz w:val="24"/>
          <w:szCs w:val="24"/>
        </w:rPr>
        <w:t xml:space="preserve"> and</w:t>
      </w:r>
      <w:r>
        <w:rPr>
          <w:rFonts w:ascii="Arial" w:eastAsia="Arial" w:hAnsi="Arial" w:cs="Arial"/>
          <w:sz w:val="24"/>
          <w:szCs w:val="24"/>
        </w:rPr>
        <w:t xml:space="preserve"> </w:t>
      </w:r>
      <w:r w:rsidR="00411F3A">
        <w:rPr>
          <w:rFonts w:ascii="Arial" w:eastAsia="Arial" w:hAnsi="Arial" w:cs="Arial"/>
          <w:sz w:val="24"/>
          <w:szCs w:val="24"/>
        </w:rPr>
        <w:t xml:space="preserve">Jennifer Collins, </w:t>
      </w:r>
      <w:r>
        <w:rPr>
          <w:rFonts w:ascii="Arial" w:eastAsia="Arial" w:hAnsi="Arial" w:cs="Arial"/>
          <w:sz w:val="24"/>
          <w:szCs w:val="24"/>
        </w:rPr>
        <w:t>Mark Stoddard</w:t>
      </w:r>
      <w:r w:rsidR="00411F3A">
        <w:rPr>
          <w:rFonts w:ascii="Arial" w:eastAsia="Arial" w:hAnsi="Arial" w:cs="Arial"/>
          <w:sz w:val="24"/>
          <w:szCs w:val="24"/>
        </w:rPr>
        <w:t xml:space="preserve"> &amp; Marguerite Bolt (Purdue University Department of Agronomy)</w:t>
      </w:r>
      <w:r w:rsidR="00737489">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b/>
          <w:sz w:val="24"/>
          <w:szCs w:val="24"/>
        </w:rPr>
        <w:t>IN</w:t>
      </w:r>
    </w:p>
    <w:p w14:paraId="73D3DF5F" w14:textId="65DBDF44" w:rsidR="00A37BD9" w:rsidRDefault="00A37BD9">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 xml:space="preserve">Lloyd Kirk - </w:t>
      </w:r>
      <w:r w:rsidRPr="00A37BD9">
        <w:rPr>
          <w:rFonts w:ascii="Arial" w:eastAsia="Arial" w:hAnsi="Arial" w:cs="Arial"/>
          <w:b/>
          <w:sz w:val="24"/>
          <w:szCs w:val="24"/>
        </w:rPr>
        <w:t>OK</w:t>
      </w:r>
    </w:p>
    <w:p w14:paraId="00000008" w14:textId="12157C99" w:rsidR="000B0B9B"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r>
      <w:r w:rsidR="00A91599">
        <w:rPr>
          <w:rFonts w:ascii="Arial" w:eastAsia="Arial" w:hAnsi="Arial" w:cs="Arial"/>
          <w:sz w:val="24"/>
          <w:szCs w:val="24"/>
        </w:rPr>
        <w:t xml:space="preserve">Allison Crowther &amp; </w:t>
      </w:r>
      <w:r w:rsidR="00411F3A">
        <w:rPr>
          <w:rFonts w:ascii="Arial" w:eastAsia="Arial" w:hAnsi="Arial" w:cs="Arial"/>
          <w:sz w:val="24"/>
          <w:szCs w:val="24"/>
        </w:rPr>
        <w:t>Lynelle Ladd</w:t>
      </w:r>
      <w:r w:rsidR="00737489">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b/>
          <w:sz w:val="24"/>
          <w:szCs w:val="24"/>
        </w:rPr>
        <w:t>KS</w:t>
      </w:r>
      <w:r>
        <w:rPr>
          <w:rFonts w:ascii="Arial" w:eastAsia="Arial" w:hAnsi="Arial" w:cs="Arial"/>
          <w:sz w:val="24"/>
          <w:szCs w:val="24"/>
        </w:rPr>
        <w:t xml:space="preserve"> </w:t>
      </w:r>
      <w:r w:rsidR="00F32F69">
        <w:rPr>
          <w:rFonts w:ascii="Arial" w:eastAsia="Arial" w:hAnsi="Arial" w:cs="Arial"/>
          <w:sz w:val="24"/>
          <w:szCs w:val="24"/>
        </w:rPr>
        <w:t xml:space="preserve">and </w:t>
      </w:r>
      <w:r w:rsidR="00450543">
        <w:rPr>
          <w:rFonts w:ascii="Arial" w:eastAsia="Arial" w:hAnsi="Arial" w:cs="Arial"/>
          <w:sz w:val="24"/>
          <w:szCs w:val="24"/>
        </w:rPr>
        <w:t>Jennifer Wittenburg</w:t>
      </w:r>
      <w:r w:rsidR="00F32F69">
        <w:rPr>
          <w:rFonts w:ascii="Arial" w:eastAsia="Arial" w:hAnsi="Arial" w:cs="Arial"/>
          <w:sz w:val="24"/>
          <w:szCs w:val="24"/>
        </w:rPr>
        <w:t xml:space="preserve"> - </w:t>
      </w:r>
      <w:r w:rsidR="00F32F69" w:rsidRPr="00F32F69">
        <w:rPr>
          <w:rFonts w:ascii="Arial" w:eastAsia="Arial" w:hAnsi="Arial" w:cs="Arial"/>
          <w:b/>
          <w:sz w:val="24"/>
          <w:szCs w:val="24"/>
        </w:rPr>
        <w:t>IA</w:t>
      </w:r>
    </w:p>
    <w:p w14:paraId="088D1389" w14:textId="5664B353" w:rsidR="00411F3A" w:rsidRDefault="00411F3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 xml:space="preserve">Kaitlin Urso &amp; Christine Hoefler - </w:t>
      </w:r>
      <w:r w:rsidRPr="00411F3A">
        <w:rPr>
          <w:rFonts w:ascii="Arial" w:eastAsia="Arial" w:hAnsi="Arial" w:cs="Arial"/>
          <w:b/>
          <w:sz w:val="24"/>
          <w:szCs w:val="24"/>
        </w:rPr>
        <w:t>CO</w:t>
      </w:r>
    </w:p>
    <w:p w14:paraId="3A6EC2FE" w14:textId="0C214800" w:rsidR="00F32F69" w:rsidRDefault="00F32F69">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t xml:space="preserve">Jennifer </w:t>
      </w:r>
      <w:proofErr w:type="spellStart"/>
      <w:r>
        <w:rPr>
          <w:rFonts w:ascii="Arial" w:eastAsia="Arial" w:hAnsi="Arial" w:cs="Arial"/>
          <w:sz w:val="24"/>
          <w:szCs w:val="24"/>
        </w:rPr>
        <w:t>Lipkin</w:t>
      </w:r>
      <w:proofErr w:type="spellEnd"/>
      <w:r>
        <w:rPr>
          <w:rFonts w:ascii="Arial" w:eastAsia="Arial" w:hAnsi="Arial" w:cs="Arial"/>
          <w:sz w:val="24"/>
          <w:szCs w:val="24"/>
        </w:rPr>
        <w:t xml:space="preserve"> – </w:t>
      </w:r>
      <w:r w:rsidRPr="0072638C">
        <w:rPr>
          <w:rFonts w:ascii="Arial" w:eastAsia="Arial" w:hAnsi="Arial" w:cs="Arial"/>
          <w:b/>
          <w:sz w:val="24"/>
          <w:szCs w:val="24"/>
        </w:rPr>
        <w:t>NV</w:t>
      </w:r>
      <w:r w:rsidR="00A37BD9">
        <w:rPr>
          <w:rFonts w:ascii="Arial" w:eastAsia="Arial" w:hAnsi="Arial" w:cs="Arial"/>
          <w:b/>
          <w:sz w:val="24"/>
          <w:szCs w:val="24"/>
        </w:rPr>
        <w:t xml:space="preserve"> </w:t>
      </w:r>
      <w:r w:rsidR="00A37BD9" w:rsidRPr="00A37BD9">
        <w:rPr>
          <w:rFonts w:ascii="Arial" w:eastAsia="Arial" w:hAnsi="Arial" w:cs="Arial"/>
          <w:sz w:val="24"/>
          <w:szCs w:val="24"/>
        </w:rPr>
        <w:t>and Genevieve Salmonson -</w:t>
      </w:r>
      <w:r w:rsidR="00A37BD9">
        <w:rPr>
          <w:rFonts w:ascii="Arial" w:eastAsia="Arial" w:hAnsi="Arial" w:cs="Arial"/>
          <w:b/>
          <w:sz w:val="24"/>
          <w:szCs w:val="24"/>
        </w:rPr>
        <w:t xml:space="preserve"> HI</w:t>
      </w:r>
    </w:p>
    <w:p w14:paraId="0000000A" w14:textId="19CE4F6A" w:rsidR="000B0B9B" w:rsidRDefault="00C56C8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10</w:t>
      </w:r>
      <w:r w:rsidR="007C24B1">
        <w:rPr>
          <w:rFonts w:ascii="Arial" w:eastAsia="Arial" w:hAnsi="Arial" w:cs="Arial"/>
          <w:sz w:val="24"/>
          <w:szCs w:val="24"/>
        </w:rPr>
        <w:t xml:space="preserve">: </w:t>
      </w:r>
      <w:r w:rsidR="00A91599">
        <w:rPr>
          <w:rFonts w:ascii="Arial" w:eastAsia="Arial" w:hAnsi="Arial" w:cs="Arial"/>
          <w:sz w:val="24"/>
          <w:szCs w:val="24"/>
        </w:rPr>
        <w:t>Belinda Breidenbach</w:t>
      </w:r>
      <w:r w:rsidR="007C24B1">
        <w:rPr>
          <w:rFonts w:ascii="Arial" w:eastAsia="Arial" w:hAnsi="Arial" w:cs="Arial"/>
          <w:sz w:val="24"/>
          <w:szCs w:val="24"/>
        </w:rPr>
        <w:t xml:space="preserve"> - </w:t>
      </w:r>
      <w:r w:rsidR="00A91599" w:rsidRPr="00A91599">
        <w:rPr>
          <w:rFonts w:ascii="Arial" w:eastAsia="Arial" w:hAnsi="Arial" w:cs="Arial"/>
          <w:b/>
          <w:sz w:val="24"/>
          <w:szCs w:val="24"/>
        </w:rPr>
        <w:t>ID</w:t>
      </w:r>
    </w:p>
    <w:p w14:paraId="0000000B" w14:textId="77777777" w:rsidR="000B0B9B" w:rsidRDefault="000B0B9B">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p>
    <w:p w14:paraId="0000000C" w14:textId="69B14DED" w:rsidR="000B0B9B"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b/>
          <w:sz w:val="24"/>
          <w:szCs w:val="24"/>
        </w:rPr>
        <w:t>Other (?)</w:t>
      </w:r>
      <w:r w:rsidRPr="00A91599">
        <w:rPr>
          <w:rFonts w:ascii="Arial" w:eastAsia="Arial" w:hAnsi="Arial" w:cs="Arial"/>
          <w:sz w:val="24"/>
          <w:szCs w:val="24"/>
        </w:rPr>
        <w:t xml:space="preserve">: </w:t>
      </w:r>
      <w:proofErr w:type="spellStart"/>
      <w:r w:rsidR="00A37BD9">
        <w:rPr>
          <w:rFonts w:ascii="Arial" w:eastAsia="Arial" w:hAnsi="Arial" w:cs="Arial"/>
          <w:sz w:val="24"/>
          <w:szCs w:val="24"/>
        </w:rPr>
        <w:t>Sbenromd</w:t>
      </w:r>
      <w:proofErr w:type="spellEnd"/>
      <w:r w:rsidR="00A37BD9">
        <w:rPr>
          <w:rFonts w:ascii="Arial" w:eastAsia="Arial" w:hAnsi="Arial" w:cs="Arial"/>
          <w:sz w:val="24"/>
          <w:szCs w:val="24"/>
        </w:rPr>
        <w:t xml:space="preserve">, Bret Lang, Chuck Haney, Grant, </w:t>
      </w:r>
      <w:proofErr w:type="spellStart"/>
      <w:r w:rsidR="00A37BD9">
        <w:rPr>
          <w:rFonts w:ascii="Arial" w:eastAsia="Arial" w:hAnsi="Arial" w:cs="Arial"/>
          <w:sz w:val="24"/>
          <w:szCs w:val="24"/>
        </w:rPr>
        <w:t>Gyanendra.X.Prasa</w:t>
      </w:r>
      <w:proofErr w:type="spellEnd"/>
      <w:r w:rsidR="00A37BD9">
        <w:rPr>
          <w:rFonts w:ascii="Arial" w:eastAsia="Arial" w:hAnsi="Arial" w:cs="Arial"/>
          <w:sz w:val="24"/>
          <w:szCs w:val="24"/>
        </w:rPr>
        <w:t xml:space="preserve">, Gerald McIntyre, Jennifer Theodore, Cynthia Nelson, </w:t>
      </w:r>
      <w:r w:rsidR="00737489" w:rsidRPr="00A91599">
        <w:rPr>
          <w:rFonts w:ascii="Arial" w:eastAsia="Arial" w:hAnsi="Arial" w:cs="Arial"/>
          <w:sz w:val="24"/>
          <w:szCs w:val="24"/>
        </w:rPr>
        <w:t>Lu</w:t>
      </w:r>
      <w:r w:rsidR="00A91599" w:rsidRPr="00A91599">
        <w:rPr>
          <w:rFonts w:ascii="Arial" w:eastAsia="Arial" w:hAnsi="Arial" w:cs="Arial"/>
          <w:sz w:val="24"/>
          <w:szCs w:val="24"/>
        </w:rPr>
        <w:t>cas</w:t>
      </w:r>
      <w:r w:rsidR="00737489" w:rsidRPr="00A91599">
        <w:rPr>
          <w:rFonts w:ascii="Arial" w:eastAsia="Arial" w:hAnsi="Arial" w:cs="Arial"/>
          <w:sz w:val="24"/>
          <w:szCs w:val="24"/>
        </w:rPr>
        <w:t xml:space="preserve"> Hershey</w:t>
      </w:r>
    </w:p>
    <w:p w14:paraId="0000000D" w14:textId="77777777" w:rsidR="000B0B9B" w:rsidRDefault="000B0B9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b/>
          <w:color w:val="000000"/>
          <w:sz w:val="24"/>
          <w:szCs w:val="24"/>
        </w:rPr>
      </w:pPr>
    </w:p>
    <w:p w14:paraId="0000000E" w14:textId="6D44CA20" w:rsidR="000B0B9B" w:rsidRDefault="00A37BD9">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color w:val="000000"/>
          <w:sz w:val="24"/>
          <w:szCs w:val="24"/>
        </w:rPr>
      </w:pPr>
      <w:r>
        <w:rPr>
          <w:rFonts w:ascii="Arial" w:eastAsia="Arial" w:hAnsi="Arial" w:cs="Arial"/>
          <w:b/>
          <w:color w:val="000000"/>
          <w:sz w:val="24"/>
          <w:szCs w:val="24"/>
        </w:rPr>
        <w:t>April</w:t>
      </w:r>
      <w:r w:rsidR="009A4631">
        <w:rPr>
          <w:rFonts w:ascii="Arial" w:eastAsia="Arial" w:hAnsi="Arial" w:cs="Arial"/>
          <w:b/>
          <w:color w:val="000000"/>
          <w:sz w:val="24"/>
          <w:szCs w:val="24"/>
        </w:rPr>
        <w:t xml:space="preserve"> </w:t>
      </w:r>
      <w:r w:rsidR="007C24B1">
        <w:rPr>
          <w:rFonts w:ascii="Arial" w:eastAsia="Arial" w:hAnsi="Arial" w:cs="Arial"/>
          <w:b/>
          <w:color w:val="000000"/>
          <w:sz w:val="24"/>
          <w:szCs w:val="24"/>
        </w:rPr>
        <w:t>minutes:</w:t>
      </w:r>
      <w:r w:rsidR="007C24B1">
        <w:rPr>
          <w:rFonts w:ascii="Arial" w:eastAsia="Arial" w:hAnsi="Arial" w:cs="Arial"/>
          <w:color w:val="000000"/>
          <w:sz w:val="24"/>
          <w:szCs w:val="24"/>
        </w:rPr>
        <w:t xml:space="preserve">  approved as is</w:t>
      </w:r>
    </w:p>
    <w:p w14:paraId="0000000F" w14:textId="77777777" w:rsidR="000B0B9B" w:rsidRDefault="000B0B9B">
      <w:pPr>
        <w:pBdr>
          <w:top w:val="nil"/>
          <w:left w:val="nil"/>
          <w:bottom w:val="nil"/>
          <w:right w:val="nil"/>
          <w:between w:val="nil"/>
        </w:pBdr>
        <w:spacing w:after="0" w:line="240" w:lineRule="auto"/>
        <w:rPr>
          <w:rFonts w:ascii="Arial" w:eastAsia="Arial" w:hAnsi="Arial" w:cs="Arial"/>
          <w:b/>
          <w:color w:val="000000"/>
          <w:sz w:val="24"/>
          <w:szCs w:val="24"/>
        </w:rPr>
      </w:pPr>
    </w:p>
    <w:p w14:paraId="00000010" w14:textId="77777777" w:rsidR="000B0B9B" w:rsidRDefault="007C24B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Tech-Subcommittee: </w:t>
      </w:r>
      <w:hyperlink r:id="rId5">
        <w:r>
          <w:rPr>
            <w:rFonts w:ascii="Arial" w:eastAsia="Arial" w:hAnsi="Arial" w:cs="Arial"/>
            <w:color w:val="0000FF"/>
            <w:sz w:val="24"/>
            <w:szCs w:val="24"/>
            <w:u w:val="single"/>
          </w:rPr>
          <w:t>https://nationalsbeap.org/sbeap/resources/subcommittees/technical</w:t>
        </w:r>
      </w:hyperlink>
      <w:r>
        <w:rPr>
          <w:rFonts w:ascii="Arial" w:eastAsia="Arial" w:hAnsi="Arial" w:cs="Arial"/>
          <w:b/>
          <w:color w:val="000000"/>
          <w:sz w:val="28"/>
          <w:szCs w:val="28"/>
        </w:rPr>
        <w:t xml:space="preserve"> </w:t>
      </w:r>
    </w:p>
    <w:p w14:paraId="00000011" w14:textId="77777777" w:rsidR="000B0B9B" w:rsidRDefault="000B0B9B">
      <w:pPr>
        <w:spacing w:after="0" w:line="240" w:lineRule="auto"/>
        <w:rPr>
          <w:rFonts w:ascii="Arial" w:eastAsia="Arial" w:hAnsi="Arial" w:cs="Arial"/>
          <w:color w:val="1F497D"/>
        </w:rPr>
      </w:pPr>
    </w:p>
    <w:p w14:paraId="00000012" w14:textId="05315B87" w:rsidR="000B0B9B" w:rsidRDefault="007C24B1">
      <w:pPr>
        <w:spacing w:after="0" w:line="240" w:lineRule="auto"/>
        <w:rPr>
          <w:rFonts w:ascii="Arial" w:eastAsia="Arial" w:hAnsi="Arial" w:cs="Arial"/>
          <w:b/>
          <w:i/>
          <w:sz w:val="24"/>
          <w:szCs w:val="24"/>
        </w:rPr>
      </w:pPr>
      <w:r>
        <w:rPr>
          <w:rFonts w:ascii="Arial" w:eastAsia="Arial" w:hAnsi="Arial" w:cs="Arial"/>
          <w:b/>
          <w:i/>
          <w:sz w:val="24"/>
          <w:szCs w:val="24"/>
        </w:rPr>
        <w:t>This presentation was recorded from this presentation will be posted to the SBEAP Technical Subcommittee web page</w:t>
      </w:r>
    </w:p>
    <w:p w14:paraId="5190F0EE" w14:textId="4077BEB7" w:rsidR="00A37BFA" w:rsidRDefault="00A37BFA">
      <w:pPr>
        <w:spacing w:after="0" w:line="240" w:lineRule="auto"/>
        <w:rPr>
          <w:rFonts w:ascii="Arial" w:eastAsia="Arial" w:hAnsi="Arial" w:cs="Arial"/>
          <w:b/>
          <w:i/>
          <w:sz w:val="24"/>
          <w:szCs w:val="24"/>
        </w:rPr>
      </w:pPr>
    </w:p>
    <w:p w14:paraId="347BF4F7" w14:textId="77777777" w:rsidR="00A37BD9" w:rsidRPr="00A37BD9" w:rsidRDefault="00A37BD9" w:rsidP="00A37BD9">
      <w:pPr>
        <w:spacing w:after="0" w:line="240" w:lineRule="auto"/>
        <w:ind w:left="360"/>
        <w:jc w:val="center"/>
        <w:rPr>
          <w:rFonts w:ascii="Arial" w:hAnsi="Arial" w:cs="Arial"/>
          <w:b/>
          <w:bCs/>
          <w:sz w:val="28"/>
          <w:szCs w:val="28"/>
        </w:rPr>
      </w:pPr>
      <w:r w:rsidRPr="00A37BD9">
        <w:rPr>
          <w:rFonts w:ascii="Arial" w:hAnsi="Arial" w:cs="Arial"/>
          <w:b/>
          <w:bCs/>
          <w:sz w:val="28"/>
          <w:szCs w:val="28"/>
        </w:rPr>
        <w:t>Cannabis at the state level &amp; Colorado updates</w:t>
      </w:r>
    </w:p>
    <w:p w14:paraId="127170B7" w14:textId="77777777" w:rsidR="00A37BD9" w:rsidRPr="008C33AB" w:rsidRDefault="00A37BD9" w:rsidP="00A37BD9">
      <w:pPr>
        <w:spacing w:after="0" w:line="240" w:lineRule="auto"/>
        <w:ind w:left="360"/>
        <w:jc w:val="center"/>
        <w:rPr>
          <w:rFonts w:ascii="Arial" w:hAnsi="Arial" w:cs="Arial"/>
          <w:bCs/>
          <w:sz w:val="20"/>
          <w:szCs w:val="20"/>
        </w:rPr>
      </w:pPr>
      <w:r w:rsidRPr="008C33AB">
        <w:rPr>
          <w:rFonts w:ascii="Arial" w:hAnsi="Arial" w:cs="Arial"/>
          <w:bCs/>
          <w:sz w:val="20"/>
          <w:szCs w:val="20"/>
        </w:rPr>
        <w:t xml:space="preserve">Jenifer Dixon, MI; Donovan Grimwood, TN and Kaitlin Urso, CO </w:t>
      </w:r>
    </w:p>
    <w:p w14:paraId="24FDCCD0" w14:textId="77777777" w:rsidR="00A37BD9" w:rsidRPr="00A37BD9" w:rsidRDefault="00A37BD9" w:rsidP="00A37BD9">
      <w:pPr>
        <w:tabs>
          <w:tab w:val="left" w:pos="8460"/>
        </w:tabs>
        <w:spacing w:after="0" w:line="240" w:lineRule="auto"/>
        <w:rPr>
          <w:rFonts w:ascii="Arial" w:hAnsi="Arial" w:cs="Arial"/>
          <w:b/>
          <w:sz w:val="24"/>
          <w:szCs w:val="24"/>
        </w:rPr>
      </w:pPr>
    </w:p>
    <w:p w14:paraId="37A7011C" w14:textId="77777777" w:rsidR="00A37BD9" w:rsidRPr="00A37BD9" w:rsidRDefault="00A37BD9" w:rsidP="00A37BD9">
      <w:pPr>
        <w:spacing w:after="0" w:line="240" w:lineRule="auto"/>
        <w:rPr>
          <w:rFonts w:ascii="Arial" w:hAnsi="Arial" w:cs="Arial"/>
          <w:sz w:val="24"/>
          <w:szCs w:val="24"/>
        </w:rPr>
      </w:pPr>
      <w:r w:rsidRPr="00A37BD9">
        <w:rPr>
          <w:rFonts w:ascii="Arial" w:hAnsi="Arial" w:cs="Arial"/>
          <w:sz w:val="24"/>
          <w:szCs w:val="24"/>
        </w:rPr>
        <w:t xml:space="preserve">Has your state legalized marijuana as well as hemp? How has this effected how your department looks at growing and processing of these plants?  Are they considered agricultural or industrial? The questions keep coming and it is a complicated matter, whatever way you look at it. Three states will present a perspective on how cannabis legalization has impacted the environment and environmental regulations related to this industry in their state.   </w:t>
      </w:r>
    </w:p>
    <w:p w14:paraId="1CE255D5" w14:textId="77777777" w:rsidR="00A37BD9" w:rsidRPr="00A37BD9" w:rsidRDefault="00A37BD9" w:rsidP="00A37BD9">
      <w:pPr>
        <w:spacing w:after="0" w:line="240" w:lineRule="auto"/>
        <w:rPr>
          <w:rFonts w:ascii="Arial" w:hAnsi="Arial" w:cs="Arial"/>
          <w:sz w:val="24"/>
          <w:szCs w:val="24"/>
        </w:rPr>
      </w:pPr>
    </w:p>
    <w:p w14:paraId="32038ADF" w14:textId="77777777" w:rsidR="00A37BD9" w:rsidRPr="00A37BD9" w:rsidRDefault="00A37BD9" w:rsidP="00A37BD9">
      <w:pPr>
        <w:spacing w:after="0" w:line="240" w:lineRule="auto"/>
        <w:rPr>
          <w:rFonts w:ascii="Arial" w:hAnsi="Arial" w:cs="Arial"/>
          <w:b/>
          <w:sz w:val="24"/>
          <w:szCs w:val="24"/>
        </w:rPr>
      </w:pPr>
      <w:r w:rsidRPr="00A37BD9">
        <w:rPr>
          <w:rFonts w:ascii="Arial" w:hAnsi="Arial" w:cs="Arial"/>
          <w:b/>
          <w:sz w:val="24"/>
          <w:szCs w:val="24"/>
        </w:rPr>
        <w:t>Bios:</w:t>
      </w:r>
    </w:p>
    <w:p w14:paraId="4CF35338" w14:textId="77777777" w:rsidR="00A37BD9" w:rsidRPr="00A37BD9" w:rsidRDefault="00A37BD9" w:rsidP="00A37BD9">
      <w:pPr>
        <w:spacing w:after="0" w:line="240" w:lineRule="auto"/>
        <w:rPr>
          <w:rFonts w:ascii="Arial" w:hAnsi="Arial" w:cs="Arial"/>
          <w:sz w:val="24"/>
          <w:szCs w:val="24"/>
        </w:rPr>
      </w:pPr>
      <w:r w:rsidRPr="00A37BD9">
        <w:rPr>
          <w:rFonts w:ascii="Arial" w:hAnsi="Arial" w:cs="Arial"/>
          <w:b/>
          <w:sz w:val="24"/>
          <w:szCs w:val="24"/>
        </w:rPr>
        <w:t xml:space="preserve">Jenifer Dixon </w:t>
      </w:r>
      <w:r w:rsidRPr="00A37BD9">
        <w:rPr>
          <w:rFonts w:ascii="Arial" w:hAnsi="Arial" w:cs="Arial"/>
          <w:bCs/>
          <w:sz w:val="24"/>
          <w:szCs w:val="24"/>
        </w:rPr>
        <w:t>works with the Michigan Department of Environment, Great Lakes, and Energy’s, Environmental Support Division as the Air Quality Liaison working with small businesses, Michigan residents and EGLE’s Air Quality Division to facilitate communication and training between diverse groups on a variety of air quality related topics</w:t>
      </w:r>
      <w:r w:rsidRPr="00A37BD9">
        <w:rPr>
          <w:rFonts w:ascii="Arial" w:hAnsi="Arial" w:cs="Arial"/>
          <w:sz w:val="24"/>
          <w:szCs w:val="24"/>
        </w:rPr>
        <w:t>. Jenifer has over 20 years of experience working with air quality issues from a technical and public relations perspective.</w:t>
      </w:r>
    </w:p>
    <w:p w14:paraId="2DCC6CC1" w14:textId="77777777" w:rsidR="00A37BD9" w:rsidRPr="00A37BD9" w:rsidRDefault="00A37BD9" w:rsidP="00A37BD9">
      <w:pPr>
        <w:spacing w:after="0" w:line="240" w:lineRule="auto"/>
        <w:rPr>
          <w:rFonts w:ascii="Arial" w:hAnsi="Arial" w:cs="Arial"/>
          <w:b/>
          <w:color w:val="000000"/>
          <w:sz w:val="24"/>
          <w:szCs w:val="24"/>
        </w:rPr>
      </w:pPr>
    </w:p>
    <w:p w14:paraId="1674E0B0" w14:textId="77777777" w:rsidR="00A37BD9" w:rsidRPr="00A37BD9" w:rsidRDefault="00A37BD9" w:rsidP="00A37BD9">
      <w:pPr>
        <w:spacing w:after="0" w:line="240" w:lineRule="auto"/>
        <w:rPr>
          <w:rFonts w:ascii="Arial" w:hAnsi="Arial" w:cs="Arial"/>
          <w:b/>
          <w:color w:val="000000"/>
          <w:sz w:val="24"/>
          <w:szCs w:val="24"/>
        </w:rPr>
      </w:pPr>
      <w:r w:rsidRPr="00A37BD9">
        <w:rPr>
          <w:rFonts w:ascii="Arial" w:hAnsi="Arial" w:cs="Arial"/>
          <w:b/>
          <w:sz w:val="24"/>
          <w:szCs w:val="24"/>
        </w:rPr>
        <w:t>Donovan Grimwood</w:t>
      </w:r>
      <w:r w:rsidRPr="00A37BD9">
        <w:rPr>
          <w:rFonts w:ascii="Arial" w:hAnsi="Arial" w:cs="Arial"/>
          <w:sz w:val="24"/>
          <w:szCs w:val="24"/>
        </w:rPr>
        <w:t xml:space="preserve"> began with the Tennessee SBEAP in 1999 and has been the TN Small Business Environmental Ombudsman since 2014. He is also currently the co-</w:t>
      </w:r>
      <w:r w:rsidRPr="00A37BD9">
        <w:rPr>
          <w:rFonts w:ascii="Arial" w:hAnsi="Arial" w:cs="Arial"/>
          <w:sz w:val="24"/>
          <w:szCs w:val="24"/>
        </w:rPr>
        <w:lastRenderedPageBreak/>
        <w:t>chair for the Technical Subcommittee. As part of the TN SBEAP focus on Agribusiness as part of the Governor’s goals to provide more assistance to the agribusiness sector in TN, he has focused on the rapidly expanding industrial hemp industry in TN as an initial project. The goal is to provide a clear and comprehensive overview of environmental issues that the industry may face so that the many start-up facilities will understand what they may need to do to be in environmental compliance.</w:t>
      </w:r>
    </w:p>
    <w:p w14:paraId="1CDC78BC" w14:textId="77777777" w:rsidR="00A37BD9" w:rsidRPr="00A37BD9" w:rsidRDefault="00A37BD9" w:rsidP="00A37BD9">
      <w:pPr>
        <w:spacing w:after="0" w:line="240" w:lineRule="auto"/>
        <w:rPr>
          <w:rFonts w:ascii="Arial" w:hAnsi="Arial" w:cs="Arial"/>
          <w:b/>
          <w:color w:val="000000"/>
          <w:sz w:val="24"/>
          <w:szCs w:val="24"/>
        </w:rPr>
      </w:pPr>
    </w:p>
    <w:p w14:paraId="511091FF" w14:textId="77777777" w:rsidR="00A37BD9" w:rsidRPr="00A37BD9" w:rsidRDefault="00A37BD9" w:rsidP="00A37BD9">
      <w:pPr>
        <w:spacing w:after="0" w:line="240" w:lineRule="auto"/>
        <w:rPr>
          <w:rFonts w:ascii="Arial" w:hAnsi="Arial" w:cs="Arial"/>
          <w:sz w:val="24"/>
          <w:szCs w:val="24"/>
        </w:rPr>
      </w:pPr>
      <w:r w:rsidRPr="00A37BD9">
        <w:rPr>
          <w:rFonts w:ascii="Arial" w:hAnsi="Arial" w:cs="Arial"/>
          <w:b/>
          <w:color w:val="000000"/>
          <w:sz w:val="24"/>
          <w:szCs w:val="24"/>
        </w:rPr>
        <w:t>Kaitlin</w:t>
      </w:r>
      <w:r w:rsidRPr="00A37BD9">
        <w:rPr>
          <w:rFonts w:ascii="Arial" w:hAnsi="Arial" w:cs="Arial"/>
          <w:color w:val="000000"/>
          <w:sz w:val="24"/>
          <w:szCs w:val="24"/>
        </w:rPr>
        <w:t xml:space="preserve"> </w:t>
      </w:r>
      <w:r w:rsidRPr="00A37BD9">
        <w:rPr>
          <w:rFonts w:ascii="Arial" w:hAnsi="Arial" w:cs="Arial"/>
          <w:b/>
          <w:bCs/>
          <w:color w:val="000000"/>
          <w:sz w:val="24"/>
          <w:szCs w:val="24"/>
        </w:rPr>
        <w:t>Urso</w:t>
      </w:r>
      <w:r w:rsidRPr="00A37BD9">
        <w:rPr>
          <w:rFonts w:ascii="Arial" w:hAnsi="Arial" w:cs="Arial"/>
          <w:color w:val="000000"/>
          <w:sz w:val="24"/>
          <w:szCs w:val="24"/>
        </w:rPr>
        <w:t xml:space="preserve"> is a free environmental consultant for small businesses for the Colorado Department of Public Health and Environment in Denver, CO. She has 9 years of technical environmental experience and a </w:t>
      </w:r>
      <w:r w:rsidRPr="00A37BD9">
        <w:rPr>
          <w:rFonts w:ascii="Arial" w:hAnsi="Arial" w:cs="Arial"/>
          <w:b/>
          <w:color w:val="000000"/>
          <w:sz w:val="24"/>
          <w:szCs w:val="24"/>
        </w:rPr>
        <w:t>mechanical engineering</w:t>
      </w:r>
      <w:r w:rsidRPr="00A37BD9">
        <w:rPr>
          <w:rFonts w:ascii="Arial" w:hAnsi="Arial" w:cs="Arial"/>
          <w:color w:val="000000"/>
          <w:sz w:val="24"/>
          <w:szCs w:val="24"/>
        </w:rPr>
        <w:t xml:space="preserve"> degree from the University of Colorado.  In her role, Kaitlin rotates through industries to focus on providing proactive environmental assistance to and create lasting program resources for. Kaitlin specializes in greening the brewing and cannabis industries. </w:t>
      </w:r>
    </w:p>
    <w:p w14:paraId="03BDCB57" w14:textId="77777777" w:rsidR="00A37BD9" w:rsidRPr="00A37BD9" w:rsidRDefault="00A37BD9" w:rsidP="00A37BD9">
      <w:pPr>
        <w:pStyle w:val="NormalWeb"/>
        <w:spacing w:before="0" w:beforeAutospacing="0" w:after="0" w:afterAutospacing="0"/>
        <w:rPr>
          <w:rFonts w:ascii="Arial" w:eastAsiaTheme="minorHAnsi" w:hAnsi="Arial" w:cs="Arial"/>
        </w:rPr>
      </w:pPr>
      <w:r w:rsidRPr="00A37BD9">
        <w:rPr>
          <w:rFonts w:ascii="Arial" w:hAnsi="Arial" w:cs="Arial"/>
        </w:rPr>
        <w:t> </w:t>
      </w:r>
    </w:p>
    <w:p w14:paraId="232E8B12" w14:textId="77777777" w:rsidR="00A37BD9" w:rsidRPr="00A37BD9" w:rsidRDefault="00A37BD9" w:rsidP="00A37BD9">
      <w:pPr>
        <w:spacing w:after="0" w:line="240" w:lineRule="auto"/>
        <w:rPr>
          <w:rFonts w:ascii="Arial" w:hAnsi="Arial" w:cs="Arial"/>
          <w:color w:val="000000"/>
          <w:sz w:val="24"/>
          <w:szCs w:val="24"/>
        </w:rPr>
      </w:pPr>
      <w:r w:rsidRPr="00A37BD9">
        <w:rPr>
          <w:rFonts w:ascii="Arial" w:hAnsi="Arial" w:cs="Arial"/>
          <w:b/>
          <w:color w:val="000000"/>
          <w:sz w:val="24"/>
          <w:szCs w:val="24"/>
        </w:rPr>
        <w:t>In 2017</w:t>
      </w:r>
      <w:r w:rsidRPr="00A37BD9">
        <w:rPr>
          <w:rFonts w:ascii="Arial" w:hAnsi="Arial" w:cs="Arial"/>
          <w:color w:val="000000"/>
          <w:sz w:val="24"/>
          <w:szCs w:val="24"/>
        </w:rPr>
        <w:t xml:space="preserve">, Kaitlin spearheaded the creation of CDPHE’s </w:t>
      </w:r>
      <w:hyperlink r:id="rId6" w:history="1">
        <w:r w:rsidRPr="00A37BD9">
          <w:rPr>
            <w:rStyle w:val="Hyperlink"/>
            <w:rFonts w:ascii="Arial" w:hAnsi="Arial" w:cs="Arial"/>
            <w:color w:val="3D5157"/>
            <w:sz w:val="24"/>
            <w:szCs w:val="24"/>
          </w:rPr>
          <w:t>Sustainable Breweries Assistance Program</w:t>
        </w:r>
      </w:hyperlink>
      <w:r w:rsidRPr="00A37BD9">
        <w:rPr>
          <w:rFonts w:ascii="Arial" w:hAnsi="Arial" w:cs="Arial"/>
          <w:color w:val="000000"/>
          <w:sz w:val="24"/>
          <w:szCs w:val="24"/>
        </w:rPr>
        <w:t xml:space="preserve"> and helped numerous local craft brewers focus on reducing their environmental impacts.</w:t>
      </w:r>
    </w:p>
    <w:p w14:paraId="4B99E96F" w14:textId="77777777" w:rsidR="00A37BD9" w:rsidRPr="00A37BD9" w:rsidRDefault="00A37BD9" w:rsidP="00A37BD9">
      <w:pPr>
        <w:spacing w:after="0" w:line="240" w:lineRule="auto"/>
        <w:rPr>
          <w:rFonts w:ascii="Arial" w:hAnsi="Arial" w:cs="Arial"/>
          <w:color w:val="000000"/>
          <w:sz w:val="24"/>
          <w:szCs w:val="24"/>
        </w:rPr>
      </w:pPr>
    </w:p>
    <w:p w14:paraId="6A9D347E" w14:textId="77777777" w:rsidR="00A37BD9" w:rsidRPr="00A37BD9" w:rsidRDefault="00A37BD9" w:rsidP="00A37BD9">
      <w:pPr>
        <w:spacing w:after="0" w:line="240" w:lineRule="auto"/>
        <w:rPr>
          <w:rFonts w:ascii="Arial" w:hAnsi="Arial" w:cs="Arial"/>
          <w:color w:val="000000"/>
          <w:sz w:val="24"/>
          <w:szCs w:val="24"/>
        </w:rPr>
      </w:pPr>
      <w:r w:rsidRPr="00A37BD9">
        <w:rPr>
          <w:rFonts w:ascii="Arial" w:hAnsi="Arial" w:cs="Arial"/>
          <w:color w:val="000000"/>
          <w:sz w:val="24"/>
          <w:szCs w:val="24"/>
        </w:rPr>
        <w:t xml:space="preserve">Kaitlin is the author of the air quality chapter of the current </w:t>
      </w:r>
      <w:hyperlink r:id="rId7" w:history="1">
        <w:r w:rsidRPr="00A37BD9">
          <w:rPr>
            <w:rStyle w:val="Hyperlink"/>
            <w:rFonts w:ascii="Arial" w:hAnsi="Arial" w:cs="Arial"/>
            <w:color w:val="3D5157"/>
            <w:sz w:val="24"/>
            <w:szCs w:val="24"/>
          </w:rPr>
          <w:t>Cannabis Environmental BMP Guide</w:t>
        </w:r>
      </w:hyperlink>
      <w:r w:rsidRPr="00A37BD9">
        <w:rPr>
          <w:rFonts w:ascii="Arial" w:hAnsi="Arial" w:cs="Arial"/>
          <w:color w:val="000000"/>
          <w:sz w:val="24"/>
          <w:szCs w:val="24"/>
        </w:rPr>
        <w:t xml:space="preserve"> in </w:t>
      </w:r>
      <w:r w:rsidRPr="00A37BD9">
        <w:rPr>
          <w:rFonts w:ascii="Arial" w:hAnsi="Arial" w:cs="Arial"/>
          <w:b/>
          <w:color w:val="000000"/>
          <w:sz w:val="24"/>
          <w:szCs w:val="24"/>
        </w:rPr>
        <w:t>2018</w:t>
      </w:r>
      <w:r w:rsidRPr="00A37BD9">
        <w:rPr>
          <w:rFonts w:ascii="Arial" w:hAnsi="Arial" w:cs="Arial"/>
          <w:color w:val="000000"/>
          <w:sz w:val="24"/>
          <w:szCs w:val="24"/>
        </w:rPr>
        <w:t xml:space="preserve"> and was a speaker at the 2018 Cannabis Sustainability Symposium.</w:t>
      </w:r>
    </w:p>
    <w:p w14:paraId="2BF3B891" w14:textId="77777777" w:rsidR="00A37BD9" w:rsidRPr="00A37BD9" w:rsidRDefault="00A37BD9" w:rsidP="00A37BD9">
      <w:pPr>
        <w:spacing w:after="0" w:line="240" w:lineRule="auto"/>
        <w:rPr>
          <w:rFonts w:ascii="Arial" w:hAnsi="Arial" w:cs="Arial"/>
          <w:color w:val="000000"/>
          <w:sz w:val="24"/>
          <w:szCs w:val="24"/>
        </w:rPr>
      </w:pPr>
    </w:p>
    <w:p w14:paraId="3FFC50A4" w14:textId="77777777" w:rsidR="00A37BD9" w:rsidRPr="00A37BD9" w:rsidRDefault="00A37BD9" w:rsidP="00A37BD9">
      <w:pPr>
        <w:spacing w:after="0" w:line="240" w:lineRule="auto"/>
        <w:rPr>
          <w:rFonts w:ascii="Arial" w:hAnsi="Arial" w:cs="Arial"/>
          <w:color w:val="000000"/>
          <w:sz w:val="24"/>
          <w:szCs w:val="24"/>
        </w:rPr>
      </w:pPr>
      <w:r w:rsidRPr="00A37BD9">
        <w:rPr>
          <w:rFonts w:ascii="Arial" w:hAnsi="Arial" w:cs="Arial"/>
          <w:b/>
          <w:color w:val="000000"/>
          <w:sz w:val="24"/>
          <w:szCs w:val="24"/>
        </w:rPr>
        <w:t>For 2019</w:t>
      </w:r>
      <w:r w:rsidRPr="00A37BD9">
        <w:rPr>
          <w:rFonts w:ascii="Arial" w:hAnsi="Arial" w:cs="Arial"/>
          <w:color w:val="000000"/>
          <w:sz w:val="24"/>
          <w:szCs w:val="24"/>
        </w:rPr>
        <w:t xml:space="preserve">, Kaitlin has been selected to chair the BMP and data subcommittee of the </w:t>
      </w:r>
      <w:hyperlink r:id="rId8" w:history="1">
        <w:r w:rsidRPr="00A37BD9">
          <w:rPr>
            <w:rStyle w:val="Hyperlink"/>
            <w:rFonts w:ascii="Arial" w:hAnsi="Arial" w:cs="Arial"/>
            <w:color w:val="3D5157"/>
            <w:sz w:val="24"/>
            <w:szCs w:val="24"/>
          </w:rPr>
          <w:t>Denver Cannabis Sustainability Workgroup</w:t>
        </w:r>
      </w:hyperlink>
      <w:r w:rsidRPr="00A37BD9">
        <w:rPr>
          <w:rFonts w:ascii="Arial" w:hAnsi="Arial" w:cs="Arial"/>
          <w:color w:val="000000"/>
          <w:sz w:val="24"/>
          <w:szCs w:val="24"/>
        </w:rPr>
        <w:t>.</w:t>
      </w:r>
    </w:p>
    <w:p w14:paraId="4DAE85BC" w14:textId="77777777" w:rsidR="00A37BD9" w:rsidRPr="00A37BD9" w:rsidRDefault="00A37BD9" w:rsidP="00A37BD9">
      <w:pPr>
        <w:spacing w:after="0" w:line="240" w:lineRule="auto"/>
        <w:rPr>
          <w:rFonts w:ascii="Arial" w:hAnsi="Arial" w:cs="Arial"/>
          <w:color w:val="000000"/>
          <w:sz w:val="24"/>
          <w:szCs w:val="24"/>
        </w:rPr>
      </w:pPr>
    </w:p>
    <w:p w14:paraId="1598F72C" w14:textId="3B4D5530" w:rsidR="00C14C44" w:rsidRDefault="00A37BD9" w:rsidP="00A37BD9">
      <w:pPr>
        <w:spacing w:after="0" w:line="240" w:lineRule="auto"/>
        <w:rPr>
          <w:rFonts w:ascii="Arial" w:hAnsi="Arial" w:cs="Arial"/>
          <w:color w:val="000000"/>
          <w:sz w:val="24"/>
          <w:szCs w:val="24"/>
        </w:rPr>
      </w:pPr>
      <w:r w:rsidRPr="00A37BD9">
        <w:rPr>
          <w:rFonts w:ascii="Arial" w:hAnsi="Arial" w:cs="Arial"/>
          <w:color w:val="000000"/>
          <w:sz w:val="24"/>
          <w:szCs w:val="24"/>
        </w:rPr>
        <w:t>Additionally, Kaitlin has been a speaker at the</w:t>
      </w:r>
      <w:hyperlink r:id="rId9" w:history="1">
        <w:r w:rsidRPr="00A37BD9">
          <w:rPr>
            <w:rStyle w:val="Hyperlink"/>
            <w:rFonts w:ascii="Arial" w:hAnsi="Arial" w:cs="Arial"/>
            <w:color w:val="000000"/>
            <w:sz w:val="24"/>
            <w:szCs w:val="24"/>
          </w:rPr>
          <w:t xml:space="preserve"> North American Cannabis Summit</w:t>
        </w:r>
      </w:hyperlink>
      <w:r w:rsidRPr="00A37BD9">
        <w:rPr>
          <w:rFonts w:ascii="Arial" w:hAnsi="Arial" w:cs="Arial"/>
          <w:color w:val="000000"/>
          <w:sz w:val="24"/>
          <w:szCs w:val="24"/>
        </w:rPr>
        <w:t>, the</w:t>
      </w:r>
      <w:hyperlink r:id="rId10" w:history="1">
        <w:r w:rsidRPr="00A37BD9">
          <w:rPr>
            <w:rStyle w:val="Hyperlink"/>
            <w:rFonts w:ascii="Arial" w:hAnsi="Arial" w:cs="Arial"/>
            <w:color w:val="000000"/>
            <w:sz w:val="24"/>
            <w:szCs w:val="24"/>
          </w:rPr>
          <w:t xml:space="preserve"> Craft Brewers Conference</w:t>
        </w:r>
      </w:hyperlink>
      <w:r w:rsidRPr="00A37BD9">
        <w:rPr>
          <w:rFonts w:ascii="Arial" w:hAnsi="Arial" w:cs="Arial"/>
          <w:color w:val="000000"/>
          <w:sz w:val="24"/>
          <w:szCs w:val="24"/>
        </w:rPr>
        <w:t>,</w:t>
      </w:r>
      <w:hyperlink r:id="rId11" w:history="1">
        <w:r w:rsidRPr="00A37BD9">
          <w:rPr>
            <w:rStyle w:val="Hyperlink"/>
            <w:rFonts w:ascii="Arial" w:hAnsi="Arial" w:cs="Arial"/>
            <w:color w:val="000000"/>
            <w:sz w:val="24"/>
            <w:szCs w:val="24"/>
          </w:rPr>
          <w:t xml:space="preserve"> </w:t>
        </w:r>
        <w:proofErr w:type="spellStart"/>
        <w:r w:rsidRPr="00A37BD9">
          <w:rPr>
            <w:rStyle w:val="Hyperlink"/>
            <w:rFonts w:ascii="Arial" w:hAnsi="Arial" w:cs="Arial"/>
            <w:color w:val="000000"/>
            <w:sz w:val="24"/>
            <w:szCs w:val="24"/>
          </w:rPr>
          <w:t>MJBizNEXT</w:t>
        </w:r>
        <w:proofErr w:type="spellEnd"/>
      </w:hyperlink>
      <w:r w:rsidRPr="00A37BD9">
        <w:rPr>
          <w:rFonts w:ascii="Arial" w:hAnsi="Arial" w:cs="Arial"/>
          <w:color w:val="000000"/>
          <w:sz w:val="24"/>
          <w:szCs w:val="24"/>
        </w:rPr>
        <w:t xml:space="preserve"> conference,</w:t>
      </w:r>
      <w:hyperlink r:id="rId12" w:history="1">
        <w:r w:rsidRPr="00A37BD9">
          <w:rPr>
            <w:rStyle w:val="Hyperlink"/>
            <w:rFonts w:ascii="Arial" w:hAnsi="Arial" w:cs="Arial"/>
            <w:color w:val="000000"/>
            <w:sz w:val="24"/>
            <w:szCs w:val="24"/>
          </w:rPr>
          <w:t xml:space="preserve"> Air and Waste Management Association’s conference</w:t>
        </w:r>
      </w:hyperlink>
      <w:r w:rsidRPr="00A37BD9">
        <w:rPr>
          <w:rFonts w:ascii="Arial" w:hAnsi="Arial" w:cs="Arial"/>
          <w:color w:val="000000"/>
          <w:sz w:val="24"/>
          <w:szCs w:val="24"/>
        </w:rPr>
        <w:t>,</w:t>
      </w:r>
      <w:hyperlink r:id="rId13" w:history="1">
        <w:r w:rsidRPr="00A37BD9">
          <w:rPr>
            <w:rStyle w:val="Hyperlink"/>
            <w:rFonts w:ascii="Arial" w:hAnsi="Arial" w:cs="Arial"/>
            <w:color w:val="000000"/>
            <w:sz w:val="24"/>
            <w:szCs w:val="24"/>
          </w:rPr>
          <w:t xml:space="preserve"> NCIA</w:t>
        </w:r>
      </w:hyperlink>
      <w:r w:rsidRPr="00A37BD9">
        <w:rPr>
          <w:rFonts w:ascii="Arial" w:hAnsi="Arial" w:cs="Arial"/>
          <w:color w:val="0000FF"/>
          <w:sz w:val="24"/>
          <w:szCs w:val="24"/>
        </w:rPr>
        <w:t>’s</w:t>
      </w:r>
      <w:r w:rsidRPr="00A37BD9">
        <w:rPr>
          <w:rFonts w:ascii="Arial" w:hAnsi="Arial" w:cs="Arial"/>
          <w:color w:val="000000"/>
          <w:sz w:val="24"/>
          <w:szCs w:val="24"/>
        </w:rPr>
        <w:t xml:space="preserve"> business conference, and the</w:t>
      </w:r>
      <w:hyperlink r:id="rId14" w:history="1">
        <w:r w:rsidRPr="00A37BD9">
          <w:rPr>
            <w:rStyle w:val="Hyperlink"/>
            <w:rFonts w:ascii="Arial" w:hAnsi="Arial" w:cs="Arial"/>
            <w:color w:val="000000"/>
            <w:sz w:val="24"/>
            <w:szCs w:val="24"/>
          </w:rPr>
          <w:t xml:space="preserve"> Colorado Environmental Health Association</w:t>
        </w:r>
      </w:hyperlink>
      <w:r w:rsidRPr="00A37BD9">
        <w:rPr>
          <w:rFonts w:ascii="Arial" w:hAnsi="Arial" w:cs="Arial"/>
          <w:color w:val="000000"/>
          <w:sz w:val="24"/>
          <w:szCs w:val="24"/>
        </w:rPr>
        <w:t>'s annual conference.</w:t>
      </w:r>
    </w:p>
    <w:p w14:paraId="2EB5E7EF" w14:textId="77777777" w:rsidR="00A37BD9" w:rsidRDefault="00A37BD9" w:rsidP="00A37BD9">
      <w:pPr>
        <w:spacing w:after="0" w:line="240" w:lineRule="auto"/>
        <w:rPr>
          <w:rFonts w:ascii="Arial" w:hAnsi="Arial" w:cs="Arial"/>
          <w:color w:val="000000"/>
          <w:sz w:val="24"/>
          <w:szCs w:val="24"/>
        </w:rPr>
      </w:pPr>
    </w:p>
    <w:p w14:paraId="138F88EE" w14:textId="0758B574" w:rsidR="00A37BD9" w:rsidRPr="00A37BD9" w:rsidRDefault="00A37BD9" w:rsidP="00A37BD9">
      <w:pPr>
        <w:spacing w:after="0" w:line="240" w:lineRule="auto"/>
        <w:rPr>
          <w:rFonts w:ascii="Arial" w:hAnsi="Arial" w:cs="Arial"/>
          <w:b/>
          <w:color w:val="000000"/>
          <w:sz w:val="28"/>
          <w:szCs w:val="28"/>
        </w:rPr>
      </w:pPr>
      <w:r w:rsidRPr="00A37BD9">
        <w:rPr>
          <w:rFonts w:ascii="Arial" w:hAnsi="Arial" w:cs="Arial"/>
          <w:b/>
          <w:color w:val="000000"/>
          <w:sz w:val="28"/>
          <w:szCs w:val="28"/>
        </w:rPr>
        <w:t>Resources</w:t>
      </w:r>
    </w:p>
    <w:p w14:paraId="74233FEF" w14:textId="77777777" w:rsidR="00A37BD9" w:rsidRDefault="00A37BD9" w:rsidP="00A37BD9">
      <w:pPr>
        <w:spacing w:after="0" w:line="240" w:lineRule="auto"/>
        <w:rPr>
          <w:rFonts w:ascii="Arial" w:hAnsi="Arial" w:cs="Arial"/>
          <w:color w:val="000000"/>
          <w:sz w:val="24"/>
          <w:szCs w:val="24"/>
        </w:rPr>
      </w:pPr>
    </w:p>
    <w:p w14:paraId="1941CB41" w14:textId="0C1F4932" w:rsidR="00A37BD9" w:rsidRPr="00A37BD9" w:rsidRDefault="00A37BD9" w:rsidP="00A37BD9">
      <w:pPr>
        <w:rPr>
          <w:rFonts w:ascii="Arial" w:hAnsi="Arial" w:cs="Arial"/>
          <w:b/>
          <w:sz w:val="24"/>
          <w:szCs w:val="24"/>
        </w:rPr>
      </w:pPr>
      <w:r w:rsidRPr="00A37BD9">
        <w:rPr>
          <w:rFonts w:ascii="Arial" w:hAnsi="Arial" w:cs="Arial"/>
          <w:b/>
          <w:sz w:val="24"/>
          <w:szCs w:val="24"/>
        </w:rPr>
        <w:t>Colorado:</w:t>
      </w:r>
    </w:p>
    <w:p w14:paraId="375243A5" w14:textId="77777777" w:rsidR="00A37BD9" w:rsidRPr="0061172A" w:rsidRDefault="00A37BD9" w:rsidP="00A37BD9">
      <w:pPr>
        <w:rPr>
          <w:rFonts w:ascii="Arial" w:hAnsi="Arial" w:cs="Arial"/>
          <w:sz w:val="24"/>
          <w:szCs w:val="24"/>
        </w:rPr>
      </w:pPr>
      <w:r w:rsidRPr="00A37BD9">
        <w:rPr>
          <w:rFonts w:ascii="Arial" w:hAnsi="Arial" w:cs="Arial"/>
          <w:b/>
          <w:sz w:val="24"/>
          <w:szCs w:val="24"/>
        </w:rPr>
        <w:t>Industrial Hemp</w:t>
      </w:r>
      <w:r w:rsidRPr="0061172A">
        <w:rPr>
          <w:rFonts w:ascii="Arial" w:hAnsi="Arial" w:cs="Arial"/>
          <w:sz w:val="24"/>
          <w:szCs w:val="24"/>
        </w:rPr>
        <w:t xml:space="preserve"> - </w:t>
      </w:r>
      <w:hyperlink r:id="rId15" w:history="1">
        <w:r w:rsidRPr="0061172A">
          <w:rPr>
            <w:rStyle w:val="Hyperlink"/>
            <w:rFonts w:ascii="Arial" w:hAnsi="Arial" w:cs="Arial"/>
            <w:sz w:val="24"/>
            <w:szCs w:val="24"/>
          </w:rPr>
          <w:t>https://www.colorado.gov/pacific/agplants/industrial-hemp</w:t>
        </w:r>
      </w:hyperlink>
    </w:p>
    <w:p w14:paraId="69F9EB87" w14:textId="77777777" w:rsidR="00A37BD9" w:rsidRPr="0061172A" w:rsidRDefault="00A37BD9" w:rsidP="00A37BD9">
      <w:pPr>
        <w:rPr>
          <w:rFonts w:ascii="Arial" w:hAnsi="Arial" w:cs="Arial"/>
          <w:sz w:val="24"/>
          <w:szCs w:val="24"/>
        </w:rPr>
      </w:pPr>
      <w:r w:rsidRPr="00A37BD9">
        <w:rPr>
          <w:rFonts w:ascii="Arial" w:hAnsi="Arial" w:cs="Arial"/>
          <w:b/>
          <w:sz w:val="24"/>
          <w:szCs w:val="24"/>
        </w:rPr>
        <w:t>Greening the cannabis industry</w:t>
      </w:r>
      <w:r w:rsidRPr="0061172A">
        <w:rPr>
          <w:rFonts w:ascii="Arial" w:hAnsi="Arial" w:cs="Arial"/>
          <w:sz w:val="24"/>
          <w:szCs w:val="24"/>
        </w:rPr>
        <w:t xml:space="preserve"> - </w:t>
      </w:r>
      <w:hyperlink r:id="rId16" w:history="1">
        <w:r w:rsidRPr="0061172A">
          <w:rPr>
            <w:rStyle w:val="Hyperlink"/>
            <w:rFonts w:ascii="Arial" w:hAnsi="Arial" w:cs="Arial"/>
            <w:sz w:val="24"/>
            <w:szCs w:val="24"/>
          </w:rPr>
          <w:t>https://www.colorado.gov/pacific/cdphe/greencannabis</w:t>
        </w:r>
      </w:hyperlink>
    </w:p>
    <w:p w14:paraId="33CD8B09" w14:textId="77777777" w:rsidR="00A37BD9" w:rsidRPr="0061172A" w:rsidRDefault="00A37BD9" w:rsidP="00A37BD9">
      <w:pPr>
        <w:rPr>
          <w:rFonts w:ascii="Arial" w:hAnsi="Arial" w:cs="Arial"/>
          <w:sz w:val="24"/>
          <w:szCs w:val="24"/>
        </w:rPr>
      </w:pPr>
      <w:r w:rsidRPr="00A37BD9">
        <w:rPr>
          <w:rFonts w:ascii="Arial" w:hAnsi="Arial" w:cs="Arial"/>
          <w:b/>
          <w:sz w:val="24"/>
          <w:szCs w:val="24"/>
        </w:rPr>
        <w:t>Hemp in food</w:t>
      </w:r>
      <w:r w:rsidRPr="0061172A">
        <w:rPr>
          <w:rFonts w:ascii="Arial" w:hAnsi="Arial" w:cs="Arial"/>
          <w:sz w:val="24"/>
          <w:szCs w:val="24"/>
        </w:rPr>
        <w:t xml:space="preserve"> - </w:t>
      </w:r>
      <w:hyperlink r:id="rId17" w:history="1">
        <w:r w:rsidRPr="0061172A">
          <w:rPr>
            <w:rStyle w:val="Hyperlink"/>
            <w:rFonts w:ascii="Arial" w:hAnsi="Arial" w:cs="Arial"/>
            <w:sz w:val="24"/>
            <w:szCs w:val="24"/>
          </w:rPr>
          <w:t>https://www.colorado.gov/pacific/cdphe/industrial-hemp-food</w:t>
        </w:r>
      </w:hyperlink>
    </w:p>
    <w:p w14:paraId="1913C7BB" w14:textId="26E20982" w:rsidR="00FF1581" w:rsidRPr="00FF1581" w:rsidRDefault="00FF1581" w:rsidP="00A37BD9">
      <w:pPr>
        <w:rPr>
          <w:rFonts w:ascii="Arial" w:hAnsi="Arial" w:cs="Arial"/>
          <w:b/>
          <w:sz w:val="24"/>
          <w:szCs w:val="24"/>
        </w:rPr>
      </w:pPr>
      <w:r w:rsidRPr="00FF1581">
        <w:rPr>
          <w:rFonts w:ascii="Arial" w:hAnsi="Arial" w:cs="Arial"/>
          <w:b/>
          <w:sz w:val="24"/>
          <w:szCs w:val="24"/>
        </w:rPr>
        <w:t>Tennessee:</w:t>
      </w:r>
    </w:p>
    <w:p w14:paraId="2B4E3389" w14:textId="77777777" w:rsidR="00A37BD9" w:rsidRPr="0061172A" w:rsidRDefault="00A37BD9" w:rsidP="00A37BD9">
      <w:pPr>
        <w:rPr>
          <w:rFonts w:ascii="Arial" w:hAnsi="Arial" w:cs="Arial"/>
          <w:sz w:val="24"/>
          <w:szCs w:val="24"/>
        </w:rPr>
      </w:pPr>
      <w:r w:rsidRPr="00FF1581">
        <w:rPr>
          <w:rFonts w:ascii="Arial" w:hAnsi="Arial" w:cs="Arial"/>
          <w:b/>
          <w:sz w:val="24"/>
          <w:szCs w:val="24"/>
        </w:rPr>
        <w:t xml:space="preserve">Guidance on </w:t>
      </w:r>
      <w:proofErr w:type="spellStart"/>
      <w:r w:rsidRPr="00FF1581">
        <w:rPr>
          <w:rFonts w:ascii="Arial" w:hAnsi="Arial" w:cs="Arial"/>
          <w:b/>
          <w:sz w:val="24"/>
          <w:szCs w:val="24"/>
        </w:rPr>
        <w:t>Cannabidiol</w:t>
      </w:r>
      <w:proofErr w:type="spellEnd"/>
      <w:r w:rsidRPr="00FF1581">
        <w:rPr>
          <w:rFonts w:ascii="Arial" w:hAnsi="Arial" w:cs="Arial"/>
          <w:b/>
          <w:sz w:val="24"/>
          <w:szCs w:val="24"/>
        </w:rPr>
        <w:t xml:space="preserve"> (CBD) Oil Extraction Environmental Permitting in TN</w:t>
      </w:r>
      <w:r w:rsidRPr="0061172A">
        <w:rPr>
          <w:rFonts w:ascii="Arial" w:hAnsi="Arial" w:cs="Arial"/>
          <w:sz w:val="24"/>
          <w:szCs w:val="24"/>
        </w:rPr>
        <w:t xml:space="preserve"> - </w:t>
      </w:r>
      <w:hyperlink r:id="rId18" w:history="1">
        <w:r w:rsidRPr="0061172A">
          <w:rPr>
            <w:rStyle w:val="Hyperlink"/>
            <w:rFonts w:ascii="Arial" w:hAnsi="Arial" w:cs="Arial"/>
            <w:sz w:val="24"/>
            <w:szCs w:val="24"/>
          </w:rPr>
          <w:t>https://www.tn.gov/content/dam/tn/environment/small-business/documents/sbeap-CBD%20guidance.pdf</w:t>
        </w:r>
      </w:hyperlink>
    </w:p>
    <w:p w14:paraId="48937906" w14:textId="5C96A8E1" w:rsidR="00FF1581" w:rsidRPr="00FF1581" w:rsidRDefault="00FF1581" w:rsidP="00A37BD9">
      <w:pPr>
        <w:rPr>
          <w:rFonts w:ascii="Arial" w:hAnsi="Arial" w:cs="Arial"/>
          <w:b/>
          <w:sz w:val="24"/>
          <w:szCs w:val="24"/>
        </w:rPr>
      </w:pPr>
      <w:r w:rsidRPr="00FF1581">
        <w:rPr>
          <w:rFonts w:ascii="Arial" w:hAnsi="Arial" w:cs="Arial"/>
          <w:b/>
          <w:sz w:val="24"/>
          <w:szCs w:val="24"/>
        </w:rPr>
        <w:lastRenderedPageBreak/>
        <w:t>Michigan:</w:t>
      </w:r>
    </w:p>
    <w:p w14:paraId="32198CF8" w14:textId="77777777" w:rsidR="00A37BD9" w:rsidRPr="007013EC" w:rsidRDefault="00A37BD9" w:rsidP="00A37BD9">
      <w:pPr>
        <w:shd w:val="clear" w:color="auto" w:fill="FFFFFF"/>
        <w:spacing w:after="0" w:line="240" w:lineRule="auto"/>
        <w:outlineLvl w:val="1"/>
        <w:rPr>
          <w:rFonts w:ascii="Arial" w:eastAsia="Times New Roman" w:hAnsi="Arial" w:cs="Arial"/>
          <w:b/>
          <w:bCs/>
          <w:color w:val="333333"/>
          <w:sz w:val="24"/>
          <w:szCs w:val="24"/>
        </w:rPr>
      </w:pPr>
      <w:r w:rsidRPr="007013EC">
        <w:rPr>
          <w:rFonts w:ascii="Arial" w:eastAsia="Times New Roman" w:hAnsi="Arial" w:cs="Arial"/>
          <w:b/>
          <w:bCs/>
          <w:color w:val="333333"/>
          <w:sz w:val="24"/>
          <w:szCs w:val="24"/>
        </w:rPr>
        <w:t>Environmental Obligations for the Cannabis Industry</w:t>
      </w:r>
      <w:r w:rsidRPr="0061172A">
        <w:rPr>
          <w:rFonts w:ascii="Arial" w:eastAsia="Times New Roman" w:hAnsi="Arial" w:cs="Arial"/>
          <w:b/>
          <w:bCs/>
          <w:color w:val="333333"/>
          <w:sz w:val="24"/>
          <w:szCs w:val="24"/>
        </w:rPr>
        <w:t xml:space="preserve"> - </w:t>
      </w:r>
      <w:hyperlink r:id="rId19" w:history="1">
        <w:r w:rsidRPr="0061172A">
          <w:rPr>
            <w:rStyle w:val="Hyperlink"/>
            <w:rFonts w:ascii="Arial" w:hAnsi="Arial" w:cs="Arial"/>
            <w:sz w:val="24"/>
            <w:szCs w:val="24"/>
          </w:rPr>
          <w:t>https://www.michigan.gov/egle/0,9429,7-135-3307_36106-528286--,00.html</w:t>
        </w:r>
      </w:hyperlink>
    </w:p>
    <w:p w14:paraId="7135DFE8" w14:textId="77777777" w:rsidR="00A37BD9" w:rsidRDefault="00A37BD9" w:rsidP="00A37BD9">
      <w:pPr>
        <w:spacing w:after="0" w:line="240" w:lineRule="auto"/>
        <w:rPr>
          <w:rFonts w:ascii="Arial" w:hAnsi="Arial" w:cs="Arial"/>
          <w:color w:val="000000"/>
          <w:sz w:val="24"/>
          <w:szCs w:val="24"/>
        </w:rPr>
      </w:pPr>
    </w:p>
    <w:p w14:paraId="3ADBAD09" w14:textId="77777777" w:rsidR="00A37BD9" w:rsidRDefault="00A37BD9" w:rsidP="00A37BD9">
      <w:pPr>
        <w:spacing w:after="0" w:line="240" w:lineRule="auto"/>
        <w:rPr>
          <w:rFonts w:ascii="Arial" w:hAnsi="Arial" w:cs="Arial"/>
          <w:sz w:val="24"/>
          <w:szCs w:val="24"/>
        </w:rPr>
      </w:pPr>
    </w:p>
    <w:p w14:paraId="2AF95C84" w14:textId="3F80DFCA" w:rsidR="00FF1581" w:rsidRPr="00FF1581" w:rsidRDefault="00FF1581" w:rsidP="00A37BD9">
      <w:pPr>
        <w:spacing w:after="0" w:line="240" w:lineRule="auto"/>
        <w:rPr>
          <w:rFonts w:ascii="Arial" w:hAnsi="Arial" w:cs="Arial"/>
          <w:b/>
          <w:sz w:val="28"/>
          <w:szCs w:val="28"/>
        </w:rPr>
      </w:pPr>
      <w:r w:rsidRPr="00FF1581">
        <w:rPr>
          <w:rFonts w:ascii="Arial" w:hAnsi="Arial" w:cs="Arial"/>
          <w:b/>
          <w:sz w:val="28"/>
          <w:szCs w:val="28"/>
        </w:rPr>
        <w:t>Zo</w:t>
      </w:r>
      <w:bookmarkStart w:id="4" w:name="_GoBack"/>
      <w:bookmarkEnd w:id="4"/>
      <w:r w:rsidRPr="00FF1581">
        <w:rPr>
          <w:rFonts w:ascii="Arial" w:hAnsi="Arial" w:cs="Arial"/>
          <w:b/>
          <w:sz w:val="28"/>
          <w:szCs w:val="28"/>
        </w:rPr>
        <w:t>om chat</w:t>
      </w:r>
    </w:p>
    <w:p w14:paraId="438AD101" w14:textId="77777777" w:rsidR="00FF1581" w:rsidRDefault="00FF1581" w:rsidP="00A37BD9">
      <w:pPr>
        <w:spacing w:after="0" w:line="240" w:lineRule="auto"/>
        <w:rPr>
          <w:rFonts w:ascii="Arial" w:hAnsi="Arial" w:cs="Arial"/>
          <w:sz w:val="24"/>
          <w:szCs w:val="24"/>
        </w:rPr>
      </w:pPr>
    </w:p>
    <w:p w14:paraId="13C46B65" w14:textId="77777777" w:rsidR="00FF1581" w:rsidRPr="0061172A" w:rsidRDefault="00FF1581" w:rsidP="00FF1581">
      <w:pPr>
        <w:rPr>
          <w:rFonts w:ascii="Arial" w:hAnsi="Arial" w:cs="Arial"/>
          <w:b/>
          <w:sz w:val="24"/>
          <w:szCs w:val="24"/>
        </w:rPr>
      </w:pPr>
      <w:r w:rsidRPr="0061172A">
        <w:rPr>
          <w:rFonts w:ascii="Arial" w:hAnsi="Arial" w:cs="Arial"/>
          <w:b/>
          <w:sz w:val="24"/>
          <w:szCs w:val="24"/>
        </w:rPr>
        <w:t xml:space="preserve">From </w:t>
      </w:r>
      <w:proofErr w:type="gramStart"/>
      <w:r w:rsidRPr="0061172A">
        <w:rPr>
          <w:rFonts w:ascii="Arial" w:hAnsi="Arial" w:cs="Arial"/>
          <w:b/>
          <w:sz w:val="24"/>
          <w:szCs w:val="24"/>
        </w:rPr>
        <w:t>TN(</w:t>
      </w:r>
      <w:proofErr w:type="gramEnd"/>
      <w:r w:rsidRPr="0061172A">
        <w:rPr>
          <w:rFonts w:ascii="Arial" w:hAnsi="Arial" w:cs="Arial"/>
          <w:b/>
          <w:sz w:val="24"/>
          <w:szCs w:val="24"/>
        </w:rPr>
        <w:t>R4) - Donovan Grimwood to Everyone:  02:12 PM</w:t>
      </w:r>
    </w:p>
    <w:p w14:paraId="7158C2CD" w14:textId="77777777" w:rsidR="00FF1581" w:rsidRPr="0061172A" w:rsidRDefault="00FF1581" w:rsidP="00FF1581">
      <w:pPr>
        <w:rPr>
          <w:rFonts w:ascii="Arial" w:hAnsi="Arial" w:cs="Arial"/>
          <w:sz w:val="24"/>
          <w:szCs w:val="24"/>
        </w:rPr>
      </w:pPr>
      <w:r w:rsidRPr="0061172A">
        <w:rPr>
          <w:rFonts w:ascii="Arial" w:hAnsi="Arial" w:cs="Arial"/>
          <w:sz w:val="24"/>
          <w:szCs w:val="24"/>
        </w:rPr>
        <w:t>Question for later: Have any emission factors been determined in relation to drying operations?</w:t>
      </w:r>
    </w:p>
    <w:p w14:paraId="75362CC1" w14:textId="77777777" w:rsidR="00FF1581" w:rsidRPr="0061172A" w:rsidRDefault="00FF1581" w:rsidP="00FF1581">
      <w:pPr>
        <w:rPr>
          <w:rFonts w:ascii="Arial" w:hAnsi="Arial" w:cs="Arial"/>
          <w:b/>
          <w:sz w:val="24"/>
          <w:szCs w:val="24"/>
        </w:rPr>
      </w:pPr>
      <w:r w:rsidRPr="0061172A">
        <w:rPr>
          <w:rFonts w:ascii="Arial" w:hAnsi="Arial" w:cs="Arial"/>
          <w:b/>
          <w:sz w:val="24"/>
          <w:szCs w:val="24"/>
        </w:rPr>
        <w:t>From Lynelle Ladd to Everyone:  02:24 PM</w:t>
      </w:r>
    </w:p>
    <w:p w14:paraId="3A5FD2BD" w14:textId="77777777" w:rsidR="00FF1581" w:rsidRPr="0061172A" w:rsidRDefault="00FF1581" w:rsidP="00FF1581">
      <w:pPr>
        <w:rPr>
          <w:rFonts w:ascii="Arial" w:hAnsi="Arial" w:cs="Arial"/>
          <w:sz w:val="24"/>
          <w:szCs w:val="24"/>
        </w:rPr>
      </w:pPr>
      <w:r w:rsidRPr="0061172A">
        <w:rPr>
          <w:rFonts w:ascii="Arial" w:hAnsi="Arial" w:cs="Arial"/>
          <w:sz w:val="24"/>
          <w:szCs w:val="24"/>
        </w:rPr>
        <w:t>Is composting on-site an option?</w:t>
      </w:r>
    </w:p>
    <w:p w14:paraId="0924626C" w14:textId="77777777" w:rsidR="00FF1581" w:rsidRPr="0061172A" w:rsidRDefault="00FF1581" w:rsidP="00FF1581">
      <w:pPr>
        <w:rPr>
          <w:rFonts w:ascii="Arial" w:hAnsi="Arial" w:cs="Arial"/>
          <w:b/>
          <w:sz w:val="24"/>
          <w:szCs w:val="24"/>
        </w:rPr>
      </w:pPr>
      <w:r w:rsidRPr="0061172A">
        <w:rPr>
          <w:rFonts w:ascii="Arial" w:hAnsi="Arial" w:cs="Arial"/>
          <w:b/>
          <w:sz w:val="24"/>
          <w:szCs w:val="24"/>
        </w:rPr>
        <w:t xml:space="preserve">From </w:t>
      </w:r>
      <w:proofErr w:type="spellStart"/>
      <w:r w:rsidRPr="0061172A">
        <w:rPr>
          <w:rFonts w:ascii="Arial" w:hAnsi="Arial" w:cs="Arial"/>
          <w:b/>
          <w:sz w:val="24"/>
          <w:szCs w:val="24"/>
        </w:rPr>
        <w:t>sbenromd</w:t>
      </w:r>
      <w:proofErr w:type="spellEnd"/>
      <w:r w:rsidRPr="0061172A">
        <w:rPr>
          <w:rFonts w:ascii="Arial" w:hAnsi="Arial" w:cs="Arial"/>
          <w:b/>
          <w:sz w:val="24"/>
          <w:szCs w:val="24"/>
        </w:rPr>
        <w:t xml:space="preserve"> to </w:t>
      </w:r>
      <w:proofErr w:type="gramStart"/>
      <w:r w:rsidRPr="0061172A">
        <w:rPr>
          <w:rFonts w:ascii="Arial" w:hAnsi="Arial" w:cs="Arial"/>
          <w:b/>
          <w:sz w:val="24"/>
          <w:szCs w:val="24"/>
        </w:rPr>
        <w:t>Everyone</w:t>
      </w:r>
      <w:proofErr w:type="gramEnd"/>
      <w:r w:rsidRPr="0061172A">
        <w:rPr>
          <w:rFonts w:ascii="Arial" w:hAnsi="Arial" w:cs="Arial"/>
          <w:b/>
          <w:sz w:val="24"/>
          <w:szCs w:val="24"/>
        </w:rPr>
        <w:t>:  02:25 PM</w:t>
      </w:r>
    </w:p>
    <w:p w14:paraId="53E080D5" w14:textId="77777777" w:rsidR="00FF1581" w:rsidRPr="0061172A" w:rsidRDefault="00FF1581" w:rsidP="00FF1581">
      <w:pPr>
        <w:rPr>
          <w:rFonts w:ascii="Arial" w:hAnsi="Arial" w:cs="Arial"/>
          <w:sz w:val="24"/>
          <w:szCs w:val="24"/>
        </w:rPr>
      </w:pPr>
      <w:r w:rsidRPr="0061172A">
        <w:rPr>
          <w:rFonts w:ascii="Arial" w:hAnsi="Arial" w:cs="Arial"/>
          <w:sz w:val="24"/>
          <w:szCs w:val="24"/>
        </w:rPr>
        <w:t>Is the white paper going to include any estimates of the emissions in particular the VOCs?</w:t>
      </w:r>
    </w:p>
    <w:p w14:paraId="66BB3CAD" w14:textId="77777777" w:rsidR="00FF1581" w:rsidRPr="0061172A" w:rsidRDefault="00FF1581" w:rsidP="00FF1581">
      <w:pPr>
        <w:rPr>
          <w:rFonts w:ascii="Arial" w:hAnsi="Arial" w:cs="Arial"/>
          <w:b/>
          <w:sz w:val="24"/>
          <w:szCs w:val="24"/>
        </w:rPr>
      </w:pPr>
      <w:r w:rsidRPr="0061172A">
        <w:rPr>
          <w:rFonts w:ascii="Arial" w:hAnsi="Arial" w:cs="Arial"/>
          <w:b/>
          <w:sz w:val="24"/>
          <w:szCs w:val="24"/>
        </w:rPr>
        <w:t>From Lynelle Ladd to Everyone:  02:28 PM</w:t>
      </w:r>
    </w:p>
    <w:p w14:paraId="381395C2" w14:textId="77777777" w:rsidR="00FF1581" w:rsidRPr="0061172A" w:rsidRDefault="00FF1581" w:rsidP="00FF1581">
      <w:pPr>
        <w:rPr>
          <w:rFonts w:ascii="Arial" w:hAnsi="Arial" w:cs="Arial"/>
          <w:sz w:val="24"/>
          <w:szCs w:val="24"/>
        </w:rPr>
      </w:pPr>
      <w:r w:rsidRPr="0061172A">
        <w:rPr>
          <w:rFonts w:ascii="Arial" w:hAnsi="Arial" w:cs="Arial"/>
          <w:sz w:val="24"/>
          <w:szCs w:val="24"/>
        </w:rPr>
        <w:t>Alfalfa drying AP-42?</w:t>
      </w:r>
    </w:p>
    <w:p w14:paraId="6265164E" w14:textId="77777777" w:rsidR="00FF1581" w:rsidRPr="0061172A" w:rsidRDefault="00FF1581" w:rsidP="00FF1581">
      <w:pPr>
        <w:rPr>
          <w:rFonts w:ascii="Arial" w:hAnsi="Arial" w:cs="Arial"/>
          <w:b/>
          <w:sz w:val="24"/>
          <w:szCs w:val="24"/>
        </w:rPr>
      </w:pPr>
      <w:r w:rsidRPr="0061172A">
        <w:rPr>
          <w:rFonts w:ascii="Arial" w:hAnsi="Arial" w:cs="Arial"/>
          <w:b/>
          <w:sz w:val="24"/>
          <w:szCs w:val="24"/>
        </w:rPr>
        <w:t>From Kaitlin Urso to Everyone:  02:40 PM</w:t>
      </w:r>
    </w:p>
    <w:p w14:paraId="5B159E94" w14:textId="77777777" w:rsidR="00FF1581" w:rsidRPr="0061172A" w:rsidRDefault="00FF1581" w:rsidP="00FF1581">
      <w:pPr>
        <w:rPr>
          <w:rFonts w:ascii="Arial" w:hAnsi="Arial" w:cs="Arial"/>
          <w:sz w:val="24"/>
          <w:szCs w:val="24"/>
        </w:rPr>
      </w:pPr>
      <w:r w:rsidRPr="0061172A">
        <w:rPr>
          <w:rFonts w:ascii="Arial" w:hAnsi="Arial" w:cs="Arial"/>
          <w:sz w:val="24"/>
          <w:szCs w:val="24"/>
        </w:rPr>
        <w:t>Alfalfa might have similar drying emissions to hemp</w:t>
      </w:r>
    </w:p>
    <w:p w14:paraId="67717159" w14:textId="77777777" w:rsidR="00FF1581" w:rsidRPr="0061172A" w:rsidRDefault="00FF1581" w:rsidP="00FF1581">
      <w:pPr>
        <w:rPr>
          <w:rFonts w:ascii="Arial" w:hAnsi="Arial" w:cs="Arial"/>
          <w:b/>
          <w:sz w:val="24"/>
          <w:szCs w:val="24"/>
        </w:rPr>
      </w:pPr>
      <w:r w:rsidRPr="0061172A">
        <w:rPr>
          <w:rFonts w:ascii="Arial" w:hAnsi="Arial" w:cs="Arial"/>
          <w:b/>
          <w:sz w:val="24"/>
          <w:szCs w:val="24"/>
        </w:rPr>
        <w:t>From Jeremy Hancher to Everyone:  02:41 PM</w:t>
      </w:r>
    </w:p>
    <w:p w14:paraId="06165E85" w14:textId="77777777" w:rsidR="00FF1581" w:rsidRPr="0061172A" w:rsidRDefault="00FF1581" w:rsidP="00FF1581">
      <w:pPr>
        <w:rPr>
          <w:rFonts w:ascii="Arial" w:hAnsi="Arial" w:cs="Arial"/>
          <w:sz w:val="24"/>
          <w:szCs w:val="24"/>
        </w:rPr>
      </w:pPr>
      <w:r w:rsidRPr="0061172A">
        <w:rPr>
          <w:rFonts w:ascii="Arial" w:hAnsi="Arial" w:cs="Arial"/>
          <w:sz w:val="24"/>
          <w:szCs w:val="24"/>
        </w:rPr>
        <w:t>What would all the speakers say is the best way to make "inroads" with this specific type of industry or operation?  Any ideas or suggestions as how to get small business requests for assistance or referrals from partner organizations?</w:t>
      </w:r>
    </w:p>
    <w:p w14:paraId="2334B91C" w14:textId="77777777" w:rsidR="00FF1581" w:rsidRPr="0061172A" w:rsidRDefault="00FF1581" w:rsidP="00FF1581">
      <w:pPr>
        <w:rPr>
          <w:rFonts w:ascii="Arial" w:hAnsi="Arial" w:cs="Arial"/>
          <w:b/>
          <w:sz w:val="24"/>
          <w:szCs w:val="24"/>
        </w:rPr>
      </w:pPr>
      <w:r w:rsidRPr="0061172A">
        <w:rPr>
          <w:rFonts w:ascii="Arial" w:hAnsi="Arial" w:cs="Arial"/>
          <w:b/>
          <w:sz w:val="24"/>
          <w:szCs w:val="24"/>
        </w:rPr>
        <w:t>From Jenifer Dixon to Everyone:  02:43 PM</w:t>
      </w:r>
    </w:p>
    <w:p w14:paraId="38AE21C4" w14:textId="77777777" w:rsidR="00FF1581" w:rsidRPr="0061172A" w:rsidRDefault="00FF1581" w:rsidP="00FF1581">
      <w:pPr>
        <w:rPr>
          <w:rFonts w:ascii="Arial" w:hAnsi="Arial" w:cs="Arial"/>
          <w:sz w:val="24"/>
          <w:szCs w:val="24"/>
        </w:rPr>
      </w:pPr>
      <w:r w:rsidRPr="0061172A">
        <w:rPr>
          <w:rFonts w:ascii="Arial" w:hAnsi="Arial" w:cs="Arial"/>
          <w:sz w:val="24"/>
          <w:szCs w:val="24"/>
        </w:rPr>
        <w:t>Good question Jeremy. I will talk a bit about that and I know Kaitlin has great experience with it. I think that was one of the biggest questions our group had when we first started talking about this.</w:t>
      </w:r>
    </w:p>
    <w:p w14:paraId="0B5237B2" w14:textId="77777777" w:rsidR="00FF1581" w:rsidRPr="0061172A" w:rsidRDefault="00FF1581" w:rsidP="00FF1581">
      <w:pPr>
        <w:rPr>
          <w:rFonts w:ascii="Arial" w:hAnsi="Arial" w:cs="Arial"/>
          <w:b/>
          <w:sz w:val="24"/>
          <w:szCs w:val="24"/>
        </w:rPr>
      </w:pPr>
      <w:r w:rsidRPr="0061172A">
        <w:rPr>
          <w:rFonts w:ascii="Arial" w:hAnsi="Arial" w:cs="Arial"/>
          <w:b/>
          <w:sz w:val="24"/>
          <w:szCs w:val="24"/>
        </w:rPr>
        <w:t>From Jeremy Hancher to Everyone:  02:44 PM</w:t>
      </w:r>
    </w:p>
    <w:p w14:paraId="6C2F52D2" w14:textId="77777777" w:rsidR="00FF1581" w:rsidRPr="0061172A" w:rsidRDefault="00FF1581" w:rsidP="00FF1581">
      <w:pPr>
        <w:rPr>
          <w:rFonts w:ascii="Arial" w:hAnsi="Arial" w:cs="Arial"/>
          <w:sz w:val="24"/>
          <w:szCs w:val="24"/>
        </w:rPr>
      </w:pPr>
      <w:r w:rsidRPr="0061172A">
        <w:rPr>
          <w:rFonts w:ascii="Arial" w:hAnsi="Arial" w:cs="Arial"/>
          <w:sz w:val="24"/>
          <w:szCs w:val="24"/>
        </w:rPr>
        <w:t>Cool, thanks Jenifer!  Looking for tips from the pros.</w:t>
      </w:r>
    </w:p>
    <w:p w14:paraId="6E89341A" w14:textId="77777777" w:rsidR="00FF1581" w:rsidRPr="0061172A" w:rsidRDefault="00FF1581" w:rsidP="00FF1581">
      <w:pPr>
        <w:rPr>
          <w:rFonts w:ascii="Arial" w:hAnsi="Arial" w:cs="Arial"/>
          <w:b/>
          <w:sz w:val="24"/>
          <w:szCs w:val="24"/>
        </w:rPr>
      </w:pPr>
      <w:r w:rsidRPr="0061172A">
        <w:rPr>
          <w:rFonts w:ascii="Arial" w:hAnsi="Arial" w:cs="Arial"/>
          <w:b/>
          <w:sz w:val="24"/>
          <w:szCs w:val="24"/>
        </w:rPr>
        <w:t>From Kaitlin Urso to Everyone:  02:45 PM</w:t>
      </w:r>
    </w:p>
    <w:p w14:paraId="20A0C65A" w14:textId="77777777" w:rsidR="00FF1581" w:rsidRPr="0061172A" w:rsidRDefault="00FF1581" w:rsidP="00FF1581">
      <w:pPr>
        <w:rPr>
          <w:rFonts w:ascii="Arial" w:hAnsi="Arial" w:cs="Arial"/>
          <w:sz w:val="24"/>
          <w:szCs w:val="24"/>
        </w:rPr>
      </w:pPr>
      <w:r w:rsidRPr="0061172A">
        <w:rPr>
          <w:rFonts w:ascii="Arial" w:hAnsi="Arial" w:cs="Arial"/>
          <w:sz w:val="24"/>
          <w:szCs w:val="24"/>
        </w:rPr>
        <w:lastRenderedPageBreak/>
        <w:t>I would say a similar strategy as with any industry. Start with attending stakeholder meetings and gain their trust. Become a useful resource</w:t>
      </w:r>
    </w:p>
    <w:p w14:paraId="52E63CBE" w14:textId="77777777" w:rsidR="00FF1581" w:rsidRPr="0061172A" w:rsidRDefault="00FF1581" w:rsidP="00FF1581">
      <w:pPr>
        <w:rPr>
          <w:rFonts w:ascii="Arial" w:hAnsi="Arial" w:cs="Arial"/>
          <w:b/>
          <w:sz w:val="24"/>
          <w:szCs w:val="24"/>
        </w:rPr>
      </w:pPr>
      <w:r w:rsidRPr="0061172A">
        <w:rPr>
          <w:rFonts w:ascii="Arial" w:hAnsi="Arial" w:cs="Arial"/>
          <w:b/>
          <w:sz w:val="24"/>
          <w:szCs w:val="24"/>
        </w:rPr>
        <w:t>From Lynelle Ladd to Everyone:  02:50 PM</w:t>
      </w:r>
    </w:p>
    <w:p w14:paraId="65B51AE4" w14:textId="77777777" w:rsidR="00FF1581" w:rsidRPr="0061172A" w:rsidRDefault="00FF1581" w:rsidP="00FF1581">
      <w:pPr>
        <w:rPr>
          <w:rFonts w:ascii="Arial" w:hAnsi="Arial" w:cs="Arial"/>
          <w:sz w:val="24"/>
          <w:szCs w:val="24"/>
        </w:rPr>
      </w:pPr>
      <w:r w:rsidRPr="0061172A">
        <w:rPr>
          <w:rFonts w:ascii="Arial" w:hAnsi="Arial" w:cs="Arial"/>
          <w:sz w:val="24"/>
          <w:szCs w:val="24"/>
        </w:rPr>
        <w:t>Have any of the states seen portable grinding and dryer units that are mobile to be used in the field at outdoor growing operations?  How are you regulating those?</w:t>
      </w:r>
    </w:p>
    <w:p w14:paraId="6FD57CCF" w14:textId="77777777" w:rsidR="00FF1581" w:rsidRPr="0061172A" w:rsidRDefault="00FF1581" w:rsidP="00FF1581">
      <w:pPr>
        <w:rPr>
          <w:rFonts w:ascii="Arial" w:hAnsi="Arial" w:cs="Arial"/>
          <w:b/>
          <w:sz w:val="24"/>
          <w:szCs w:val="24"/>
        </w:rPr>
      </w:pPr>
      <w:r w:rsidRPr="0061172A">
        <w:rPr>
          <w:rFonts w:ascii="Arial" w:hAnsi="Arial" w:cs="Arial"/>
          <w:b/>
          <w:sz w:val="24"/>
          <w:szCs w:val="24"/>
        </w:rPr>
        <w:t>From Kaitlin Urso to Everyone:  02:51 PM</w:t>
      </w:r>
    </w:p>
    <w:p w14:paraId="6C220530" w14:textId="77777777" w:rsidR="00FF1581" w:rsidRPr="0061172A" w:rsidRDefault="00FF1581" w:rsidP="00FF1581">
      <w:pPr>
        <w:rPr>
          <w:rFonts w:ascii="Arial" w:hAnsi="Arial" w:cs="Arial"/>
          <w:sz w:val="24"/>
          <w:szCs w:val="24"/>
        </w:rPr>
      </w:pPr>
      <w:r w:rsidRPr="0061172A">
        <w:rPr>
          <w:rFonts w:ascii="Arial" w:hAnsi="Arial" w:cs="Arial"/>
          <w:sz w:val="24"/>
          <w:szCs w:val="24"/>
        </w:rPr>
        <w:t>We see portable grinding</w:t>
      </w:r>
      <w:r w:rsidRPr="0061172A">
        <w:rPr>
          <w:rFonts w:ascii="Arial" w:hAnsi="Arial" w:cs="Arial"/>
          <w:sz w:val="24"/>
          <w:szCs w:val="24"/>
        </w:rPr>
        <w:cr/>
        <w:t>Most hemp drying is done off site</w:t>
      </w:r>
    </w:p>
    <w:p w14:paraId="702DE32B" w14:textId="77777777" w:rsidR="00FF1581" w:rsidRPr="0061172A" w:rsidRDefault="00FF1581" w:rsidP="00FF1581">
      <w:pPr>
        <w:rPr>
          <w:rFonts w:ascii="Arial" w:hAnsi="Arial" w:cs="Arial"/>
          <w:b/>
          <w:sz w:val="24"/>
          <w:szCs w:val="24"/>
        </w:rPr>
      </w:pPr>
      <w:r w:rsidRPr="0061172A">
        <w:rPr>
          <w:rFonts w:ascii="Arial" w:hAnsi="Arial" w:cs="Arial"/>
          <w:b/>
          <w:sz w:val="24"/>
          <w:szCs w:val="24"/>
        </w:rPr>
        <w:t xml:space="preserve">From </w:t>
      </w:r>
      <w:proofErr w:type="gramStart"/>
      <w:r w:rsidRPr="0061172A">
        <w:rPr>
          <w:rFonts w:ascii="Arial" w:hAnsi="Arial" w:cs="Arial"/>
          <w:b/>
          <w:sz w:val="24"/>
          <w:szCs w:val="24"/>
        </w:rPr>
        <w:t>TN(</w:t>
      </w:r>
      <w:proofErr w:type="gramEnd"/>
      <w:r w:rsidRPr="0061172A">
        <w:rPr>
          <w:rFonts w:ascii="Arial" w:hAnsi="Arial" w:cs="Arial"/>
          <w:b/>
          <w:sz w:val="24"/>
          <w:szCs w:val="24"/>
        </w:rPr>
        <w:t>R4) - Donovan Grimwood to Everyone:  02:51 PM</w:t>
      </w:r>
    </w:p>
    <w:p w14:paraId="2B70D5A5" w14:textId="77777777" w:rsidR="00FF1581" w:rsidRPr="0061172A" w:rsidRDefault="00FF1581" w:rsidP="00FF1581">
      <w:pPr>
        <w:rPr>
          <w:rFonts w:ascii="Arial" w:hAnsi="Arial" w:cs="Arial"/>
          <w:sz w:val="24"/>
          <w:szCs w:val="24"/>
        </w:rPr>
      </w:pPr>
      <w:r w:rsidRPr="0061172A">
        <w:rPr>
          <w:rFonts w:ascii="Arial" w:hAnsi="Arial" w:cs="Arial"/>
          <w:sz w:val="24"/>
          <w:szCs w:val="24"/>
        </w:rPr>
        <w:t>Hmm... No, I haven't seen any of that. In TN, as it would be a mobile source, we may or may not regulate it. If we did, it would be similar to tub grinders for mulching operations.</w:t>
      </w:r>
    </w:p>
    <w:p w14:paraId="22C0D982" w14:textId="77777777" w:rsidR="00FF1581" w:rsidRPr="0061172A" w:rsidRDefault="00FF1581" w:rsidP="00FF1581">
      <w:pPr>
        <w:rPr>
          <w:rFonts w:ascii="Arial" w:hAnsi="Arial" w:cs="Arial"/>
          <w:b/>
          <w:sz w:val="24"/>
          <w:szCs w:val="24"/>
        </w:rPr>
      </w:pPr>
      <w:r w:rsidRPr="0061172A">
        <w:rPr>
          <w:rFonts w:ascii="Arial" w:hAnsi="Arial" w:cs="Arial"/>
          <w:b/>
          <w:sz w:val="24"/>
          <w:szCs w:val="24"/>
        </w:rPr>
        <w:t>From Kaitlin Urso to Everyone:  02:51 PM</w:t>
      </w:r>
    </w:p>
    <w:p w14:paraId="5B651D67" w14:textId="77777777" w:rsidR="00FF1581" w:rsidRPr="0061172A" w:rsidRDefault="00FF1581" w:rsidP="00FF1581">
      <w:pPr>
        <w:rPr>
          <w:rFonts w:ascii="Arial" w:hAnsi="Arial" w:cs="Arial"/>
          <w:sz w:val="24"/>
          <w:szCs w:val="24"/>
        </w:rPr>
      </w:pPr>
      <w:r w:rsidRPr="0061172A">
        <w:rPr>
          <w:rFonts w:ascii="Arial" w:hAnsi="Arial" w:cs="Arial"/>
          <w:sz w:val="24"/>
          <w:szCs w:val="24"/>
        </w:rPr>
        <w:t>Currently CO does not regulate either</w:t>
      </w:r>
      <w:r w:rsidRPr="0061172A">
        <w:rPr>
          <w:rFonts w:ascii="Arial" w:hAnsi="Arial" w:cs="Arial"/>
          <w:sz w:val="24"/>
          <w:szCs w:val="24"/>
        </w:rPr>
        <w:cr/>
        <w:t>(More just a matter of addressing the larger issues first with limited resources)</w:t>
      </w:r>
    </w:p>
    <w:p w14:paraId="5125D5B4" w14:textId="77777777" w:rsidR="00FF1581" w:rsidRPr="0061172A" w:rsidRDefault="00FF1581" w:rsidP="00FF1581">
      <w:pPr>
        <w:rPr>
          <w:rFonts w:ascii="Arial" w:hAnsi="Arial" w:cs="Arial"/>
          <w:b/>
          <w:sz w:val="24"/>
          <w:szCs w:val="24"/>
        </w:rPr>
      </w:pPr>
      <w:r w:rsidRPr="0061172A">
        <w:rPr>
          <w:rFonts w:ascii="Arial" w:hAnsi="Arial" w:cs="Arial"/>
          <w:b/>
          <w:sz w:val="24"/>
          <w:szCs w:val="24"/>
        </w:rPr>
        <w:t>From Lynelle Ladd to Everyone:  02:54 PM</w:t>
      </w:r>
    </w:p>
    <w:p w14:paraId="338439B3" w14:textId="47DF4BEB" w:rsidR="00FF1581" w:rsidRPr="0061172A" w:rsidRDefault="00FF1581" w:rsidP="00FF1581">
      <w:pPr>
        <w:rPr>
          <w:rFonts w:ascii="Arial" w:hAnsi="Arial" w:cs="Arial"/>
          <w:sz w:val="24"/>
          <w:szCs w:val="24"/>
        </w:rPr>
      </w:pPr>
      <w:r w:rsidRPr="0061172A">
        <w:rPr>
          <w:rFonts w:ascii="Arial" w:hAnsi="Arial" w:cs="Arial"/>
          <w:sz w:val="24"/>
          <w:szCs w:val="24"/>
        </w:rPr>
        <w:t>This equipment could be powered by engines (maybe would fall into the portable non</w:t>
      </w:r>
      <w:r w:rsidR="00D86954">
        <w:rPr>
          <w:rFonts w:ascii="Arial" w:hAnsi="Arial" w:cs="Arial"/>
          <w:sz w:val="24"/>
          <w:szCs w:val="24"/>
        </w:rPr>
        <w:t>-</w:t>
      </w:r>
      <w:r w:rsidRPr="0061172A">
        <w:rPr>
          <w:rFonts w:ascii="Arial" w:hAnsi="Arial" w:cs="Arial"/>
          <w:sz w:val="24"/>
          <w:szCs w:val="24"/>
        </w:rPr>
        <w:t xml:space="preserve">road engine category rather than NSPS or MACT), but the dryer might be diesel fuel fired if it is portable. </w:t>
      </w:r>
    </w:p>
    <w:p w14:paraId="72A663A9" w14:textId="77777777" w:rsidR="00FF1581" w:rsidRPr="0061172A" w:rsidRDefault="00FF1581" w:rsidP="00FF1581">
      <w:pPr>
        <w:rPr>
          <w:rFonts w:ascii="Arial" w:hAnsi="Arial" w:cs="Arial"/>
          <w:b/>
          <w:sz w:val="24"/>
          <w:szCs w:val="24"/>
        </w:rPr>
      </w:pPr>
      <w:r w:rsidRPr="0061172A">
        <w:rPr>
          <w:rFonts w:ascii="Arial" w:hAnsi="Arial" w:cs="Arial"/>
          <w:b/>
          <w:sz w:val="24"/>
          <w:szCs w:val="24"/>
        </w:rPr>
        <w:t xml:space="preserve">From </w:t>
      </w:r>
      <w:proofErr w:type="gramStart"/>
      <w:r w:rsidRPr="0061172A">
        <w:rPr>
          <w:rFonts w:ascii="Arial" w:hAnsi="Arial" w:cs="Arial"/>
          <w:b/>
          <w:sz w:val="24"/>
          <w:szCs w:val="24"/>
        </w:rPr>
        <w:t>TN(</w:t>
      </w:r>
      <w:proofErr w:type="gramEnd"/>
      <w:r w:rsidRPr="0061172A">
        <w:rPr>
          <w:rFonts w:ascii="Arial" w:hAnsi="Arial" w:cs="Arial"/>
          <w:b/>
          <w:sz w:val="24"/>
          <w:szCs w:val="24"/>
        </w:rPr>
        <w:t>R4) - Donovan Grimwood to Everyone:  02:55 PM</w:t>
      </w:r>
    </w:p>
    <w:p w14:paraId="744A5037" w14:textId="77777777" w:rsidR="00FF1581" w:rsidRPr="0061172A" w:rsidRDefault="00FF1581" w:rsidP="00FF1581">
      <w:pPr>
        <w:rPr>
          <w:rFonts w:ascii="Arial" w:hAnsi="Arial" w:cs="Arial"/>
          <w:sz w:val="24"/>
          <w:szCs w:val="24"/>
        </w:rPr>
      </w:pPr>
      <w:r w:rsidRPr="0061172A">
        <w:rPr>
          <w:rFonts w:ascii="Arial" w:hAnsi="Arial" w:cs="Arial"/>
          <w:sz w:val="24"/>
          <w:szCs w:val="24"/>
        </w:rPr>
        <w:t>Yes, the 4Z may have an impact.</w:t>
      </w:r>
    </w:p>
    <w:p w14:paraId="61F437B4" w14:textId="77777777" w:rsidR="00FF1581" w:rsidRPr="0061172A" w:rsidRDefault="00FF1581" w:rsidP="00FF1581">
      <w:pPr>
        <w:rPr>
          <w:rFonts w:ascii="Arial" w:hAnsi="Arial" w:cs="Arial"/>
          <w:b/>
          <w:sz w:val="24"/>
          <w:szCs w:val="24"/>
        </w:rPr>
      </w:pPr>
      <w:r w:rsidRPr="0061172A">
        <w:rPr>
          <w:rFonts w:ascii="Arial" w:hAnsi="Arial" w:cs="Arial"/>
          <w:b/>
          <w:sz w:val="24"/>
          <w:szCs w:val="24"/>
        </w:rPr>
        <w:t>From Kaitlin Urso to Everyone:  02:56 PM</w:t>
      </w:r>
    </w:p>
    <w:p w14:paraId="7109D99E" w14:textId="77777777" w:rsidR="00FF1581" w:rsidRPr="0061172A" w:rsidRDefault="00FF1581" w:rsidP="00FF1581">
      <w:pPr>
        <w:rPr>
          <w:rFonts w:ascii="Arial" w:hAnsi="Arial" w:cs="Arial"/>
          <w:sz w:val="24"/>
          <w:szCs w:val="24"/>
        </w:rPr>
      </w:pPr>
      <w:r w:rsidRPr="0061172A">
        <w:rPr>
          <w:rFonts w:ascii="Arial" w:hAnsi="Arial" w:cs="Arial"/>
          <w:sz w:val="24"/>
          <w:szCs w:val="24"/>
        </w:rPr>
        <w:t>Can only enforce State adopted NSPS and MACTs- EPA will not step in with enforcement authority (for marijuana)</w:t>
      </w:r>
    </w:p>
    <w:p w14:paraId="21EE6B73" w14:textId="77777777" w:rsidR="00FF1581" w:rsidRPr="0061172A" w:rsidRDefault="00FF1581" w:rsidP="00FF1581">
      <w:pPr>
        <w:rPr>
          <w:rFonts w:ascii="Arial" w:hAnsi="Arial" w:cs="Arial"/>
          <w:b/>
          <w:sz w:val="24"/>
          <w:szCs w:val="24"/>
        </w:rPr>
      </w:pPr>
      <w:r w:rsidRPr="0061172A">
        <w:rPr>
          <w:rFonts w:ascii="Arial" w:hAnsi="Arial" w:cs="Arial"/>
          <w:b/>
          <w:sz w:val="24"/>
          <w:szCs w:val="24"/>
        </w:rPr>
        <w:t>From Lynelle Ladd to Everyone:  02:58 PM</w:t>
      </w:r>
    </w:p>
    <w:p w14:paraId="529CE7BA" w14:textId="77777777" w:rsidR="00FF1581" w:rsidRPr="0061172A" w:rsidRDefault="00FF1581" w:rsidP="00FF1581">
      <w:pPr>
        <w:rPr>
          <w:rFonts w:ascii="Arial" w:hAnsi="Arial" w:cs="Arial"/>
          <w:sz w:val="24"/>
          <w:szCs w:val="24"/>
        </w:rPr>
      </w:pPr>
      <w:r w:rsidRPr="0061172A">
        <w:rPr>
          <w:rFonts w:ascii="Arial" w:hAnsi="Arial" w:cs="Arial"/>
          <w:sz w:val="24"/>
          <w:szCs w:val="24"/>
        </w:rPr>
        <w:t>Our State has adopted the MACT and NSPS, but still surprised EPA would not regulate an engine regardless of where it is located. Is it a "give the process legitimacy" issue?</w:t>
      </w:r>
    </w:p>
    <w:p w14:paraId="6872B950" w14:textId="77777777" w:rsidR="00FF1581" w:rsidRPr="0061172A" w:rsidRDefault="00FF1581" w:rsidP="00FF1581">
      <w:pPr>
        <w:rPr>
          <w:rFonts w:ascii="Arial" w:hAnsi="Arial" w:cs="Arial"/>
          <w:b/>
          <w:sz w:val="24"/>
          <w:szCs w:val="24"/>
        </w:rPr>
      </w:pPr>
      <w:r w:rsidRPr="0061172A">
        <w:rPr>
          <w:rFonts w:ascii="Arial" w:hAnsi="Arial" w:cs="Arial"/>
          <w:b/>
          <w:sz w:val="24"/>
          <w:szCs w:val="24"/>
        </w:rPr>
        <w:t>From Kaitlin Urso to Everyone:  03:01 PM</w:t>
      </w:r>
    </w:p>
    <w:p w14:paraId="143C1DBD" w14:textId="77777777" w:rsidR="00FF1581" w:rsidRPr="0061172A" w:rsidRDefault="00FF1581" w:rsidP="00FF1581">
      <w:pPr>
        <w:rPr>
          <w:rFonts w:ascii="Arial" w:hAnsi="Arial" w:cs="Arial"/>
          <w:sz w:val="24"/>
          <w:szCs w:val="24"/>
        </w:rPr>
      </w:pPr>
      <w:r w:rsidRPr="0061172A">
        <w:rPr>
          <w:rFonts w:ascii="Arial" w:hAnsi="Arial" w:cs="Arial"/>
          <w:sz w:val="24"/>
          <w:szCs w:val="24"/>
        </w:rPr>
        <w:t xml:space="preserve">EPA R8 will not enforce on a Marijuana business as it is not a "business" they are "criminals" </w:t>
      </w:r>
    </w:p>
    <w:p w14:paraId="614D8FCF" w14:textId="77777777" w:rsidR="00FF1581" w:rsidRPr="0061172A" w:rsidRDefault="00FF1581" w:rsidP="00FF1581">
      <w:pPr>
        <w:rPr>
          <w:rFonts w:ascii="Arial" w:hAnsi="Arial" w:cs="Arial"/>
          <w:b/>
          <w:sz w:val="24"/>
          <w:szCs w:val="24"/>
        </w:rPr>
      </w:pPr>
      <w:r w:rsidRPr="0061172A">
        <w:rPr>
          <w:rFonts w:ascii="Arial" w:hAnsi="Arial" w:cs="Arial"/>
          <w:b/>
          <w:sz w:val="24"/>
          <w:szCs w:val="24"/>
        </w:rPr>
        <w:lastRenderedPageBreak/>
        <w:t>From Jenifer Dixon to Everyone:  03:02 PM</w:t>
      </w:r>
    </w:p>
    <w:p w14:paraId="7792E238" w14:textId="77777777" w:rsidR="00FF1581" w:rsidRPr="0061172A" w:rsidRDefault="00FF1581" w:rsidP="00FF1581">
      <w:pPr>
        <w:rPr>
          <w:rFonts w:ascii="Arial" w:hAnsi="Arial" w:cs="Arial"/>
          <w:sz w:val="24"/>
          <w:szCs w:val="24"/>
        </w:rPr>
      </w:pPr>
      <w:r w:rsidRPr="0061172A">
        <w:rPr>
          <w:rFonts w:ascii="Arial" w:hAnsi="Arial" w:cs="Arial"/>
          <w:sz w:val="24"/>
          <w:szCs w:val="24"/>
        </w:rPr>
        <w:t>Wow Kaitlin. That is interesting.</w:t>
      </w:r>
    </w:p>
    <w:p w14:paraId="58FD7F5E" w14:textId="77777777" w:rsidR="00FF1581" w:rsidRPr="0061172A" w:rsidRDefault="00FF1581" w:rsidP="00FF1581">
      <w:pPr>
        <w:rPr>
          <w:rFonts w:ascii="Arial" w:hAnsi="Arial" w:cs="Arial"/>
          <w:b/>
          <w:sz w:val="24"/>
          <w:szCs w:val="24"/>
        </w:rPr>
      </w:pPr>
      <w:r w:rsidRPr="0061172A">
        <w:rPr>
          <w:rFonts w:ascii="Arial" w:hAnsi="Arial" w:cs="Arial"/>
          <w:b/>
          <w:sz w:val="24"/>
          <w:szCs w:val="24"/>
        </w:rPr>
        <w:t>From Lynelle Ladd to Everyone:  03:02 PM</w:t>
      </w:r>
    </w:p>
    <w:p w14:paraId="100C3143" w14:textId="77777777" w:rsidR="00FF1581" w:rsidRPr="0061172A" w:rsidRDefault="00FF1581" w:rsidP="00FF1581">
      <w:pPr>
        <w:rPr>
          <w:rFonts w:ascii="Arial" w:hAnsi="Arial" w:cs="Arial"/>
          <w:sz w:val="24"/>
          <w:szCs w:val="24"/>
        </w:rPr>
      </w:pPr>
      <w:r w:rsidRPr="0061172A">
        <w:rPr>
          <w:rFonts w:ascii="Arial" w:hAnsi="Arial" w:cs="Arial"/>
          <w:sz w:val="24"/>
          <w:szCs w:val="24"/>
        </w:rPr>
        <w:t>Ah. Well we only grow hemp so far in KS :-)</w:t>
      </w:r>
    </w:p>
    <w:p w14:paraId="7DEB023F" w14:textId="77777777" w:rsidR="003579C6" w:rsidRPr="003579C6" w:rsidRDefault="003579C6" w:rsidP="003579C6">
      <w:pPr>
        <w:spacing w:after="0" w:line="240" w:lineRule="auto"/>
        <w:rPr>
          <w:rFonts w:ascii="Arial" w:hAnsi="Arial" w:cs="Arial"/>
          <w:sz w:val="24"/>
          <w:szCs w:val="24"/>
        </w:rPr>
      </w:pPr>
    </w:p>
    <w:p w14:paraId="5E0183C2" w14:textId="77777777" w:rsidR="00A91599" w:rsidRPr="002F0B25" w:rsidRDefault="00A91599" w:rsidP="00A91599">
      <w:pPr>
        <w:rPr>
          <w:rFonts w:ascii="Arial" w:hAnsi="Arial" w:cs="Arial"/>
          <w:bCs/>
          <w:sz w:val="28"/>
          <w:szCs w:val="28"/>
        </w:rPr>
      </w:pPr>
      <w:r w:rsidRPr="002F0B25">
        <w:rPr>
          <w:rFonts w:ascii="Arial" w:hAnsi="Arial" w:cs="Arial"/>
          <w:b/>
          <w:bCs/>
          <w:sz w:val="28"/>
          <w:szCs w:val="28"/>
        </w:rPr>
        <w:t>Future topics:</w:t>
      </w:r>
      <w:r w:rsidRPr="002F0B25">
        <w:rPr>
          <w:rFonts w:ascii="Arial" w:hAnsi="Arial" w:cs="Arial"/>
          <w:bCs/>
          <w:sz w:val="28"/>
          <w:szCs w:val="28"/>
        </w:rPr>
        <w:t xml:space="preserve"> </w:t>
      </w:r>
    </w:p>
    <w:p w14:paraId="5F8CC634" w14:textId="77777777" w:rsidR="00A91599" w:rsidRPr="00A91599" w:rsidRDefault="00A91599" w:rsidP="00A91599">
      <w:pPr>
        <w:numPr>
          <w:ilvl w:val="0"/>
          <w:numId w:val="3"/>
        </w:numPr>
        <w:spacing w:after="0" w:line="240" w:lineRule="auto"/>
        <w:ind w:left="360"/>
        <w:rPr>
          <w:rFonts w:ascii="Arial" w:hAnsi="Arial" w:cs="Arial"/>
          <w:bCs/>
          <w:sz w:val="24"/>
          <w:szCs w:val="24"/>
        </w:rPr>
      </w:pPr>
      <w:r w:rsidRPr="00A91599">
        <w:rPr>
          <w:rFonts w:ascii="Arial" w:hAnsi="Arial" w:cs="Arial"/>
          <w:b/>
          <w:bCs/>
          <w:sz w:val="24"/>
          <w:szCs w:val="24"/>
        </w:rPr>
        <w:t>June 16:</w:t>
      </w:r>
      <w:r w:rsidRPr="00A91599">
        <w:rPr>
          <w:rFonts w:ascii="Arial" w:hAnsi="Arial" w:cs="Arial"/>
          <w:bCs/>
          <w:sz w:val="24"/>
          <w:szCs w:val="24"/>
        </w:rPr>
        <w:t xml:space="preserve"> Aqueous based cleaning, Steve Preece, Madison Chemicals</w:t>
      </w:r>
    </w:p>
    <w:p w14:paraId="369CA683" w14:textId="77777777" w:rsidR="00A91599" w:rsidRPr="00A91599" w:rsidRDefault="00A91599" w:rsidP="00A91599">
      <w:pPr>
        <w:numPr>
          <w:ilvl w:val="0"/>
          <w:numId w:val="3"/>
        </w:numPr>
        <w:spacing w:after="0" w:line="240" w:lineRule="auto"/>
        <w:ind w:left="360"/>
        <w:rPr>
          <w:rFonts w:ascii="Arial" w:hAnsi="Arial" w:cs="Arial"/>
          <w:bCs/>
          <w:sz w:val="24"/>
          <w:szCs w:val="24"/>
        </w:rPr>
      </w:pPr>
      <w:r w:rsidRPr="00A91599">
        <w:rPr>
          <w:rFonts w:ascii="Arial" w:hAnsi="Arial" w:cs="Arial"/>
          <w:b/>
          <w:bCs/>
          <w:sz w:val="24"/>
          <w:szCs w:val="24"/>
        </w:rPr>
        <w:t>July 21:</w:t>
      </w:r>
      <w:r w:rsidRPr="00A91599">
        <w:rPr>
          <w:rFonts w:ascii="Arial" w:hAnsi="Arial" w:cs="Arial"/>
          <w:bCs/>
          <w:sz w:val="24"/>
          <w:szCs w:val="24"/>
        </w:rPr>
        <w:t xml:space="preserve"> Understanding 40 CFR 51.100(s) Definition of Volatile Organic Compound, </w:t>
      </w:r>
      <w:proofErr w:type="spellStart"/>
      <w:r w:rsidRPr="00A91599">
        <w:rPr>
          <w:rFonts w:ascii="Arial" w:hAnsi="Arial" w:cs="Arial"/>
          <w:bCs/>
          <w:sz w:val="24"/>
          <w:szCs w:val="24"/>
        </w:rPr>
        <w:t>Souad</w:t>
      </w:r>
      <w:proofErr w:type="spellEnd"/>
      <w:r w:rsidRPr="00A91599">
        <w:rPr>
          <w:rFonts w:ascii="Arial" w:hAnsi="Arial" w:cs="Arial"/>
          <w:bCs/>
          <w:sz w:val="24"/>
          <w:szCs w:val="24"/>
        </w:rPr>
        <w:t xml:space="preserve"> </w:t>
      </w:r>
      <w:proofErr w:type="spellStart"/>
      <w:r w:rsidRPr="00A91599">
        <w:rPr>
          <w:rFonts w:ascii="Arial" w:hAnsi="Arial" w:cs="Arial"/>
          <w:bCs/>
          <w:sz w:val="24"/>
          <w:szCs w:val="24"/>
        </w:rPr>
        <w:t>Benromdhane</w:t>
      </w:r>
      <w:proofErr w:type="spellEnd"/>
      <w:r w:rsidRPr="00A91599">
        <w:rPr>
          <w:rFonts w:ascii="Arial" w:hAnsi="Arial" w:cs="Arial"/>
          <w:bCs/>
          <w:sz w:val="24"/>
          <w:szCs w:val="24"/>
        </w:rPr>
        <w:t>, EPA, OAQPS, Health &amp; Environmental Impact Division</w:t>
      </w:r>
    </w:p>
    <w:p w14:paraId="32ACBF77" w14:textId="77777777" w:rsidR="00A91599" w:rsidRPr="00A91599" w:rsidRDefault="00A91599" w:rsidP="00A91599">
      <w:pPr>
        <w:numPr>
          <w:ilvl w:val="0"/>
          <w:numId w:val="3"/>
        </w:numPr>
        <w:spacing w:after="0" w:line="240" w:lineRule="auto"/>
        <w:ind w:left="360"/>
        <w:rPr>
          <w:rFonts w:ascii="Arial" w:hAnsi="Arial" w:cs="Arial"/>
          <w:bCs/>
          <w:sz w:val="24"/>
          <w:szCs w:val="24"/>
        </w:rPr>
      </w:pPr>
      <w:r w:rsidRPr="00A91599">
        <w:rPr>
          <w:rFonts w:ascii="Arial" w:hAnsi="Arial" w:cs="Arial"/>
          <w:b/>
          <w:bCs/>
          <w:sz w:val="24"/>
          <w:szCs w:val="24"/>
        </w:rPr>
        <w:t>August 18:</w:t>
      </w:r>
      <w:r w:rsidRPr="00A91599">
        <w:rPr>
          <w:rFonts w:ascii="Arial" w:hAnsi="Arial" w:cs="Arial"/>
          <w:bCs/>
          <w:sz w:val="24"/>
          <w:szCs w:val="24"/>
        </w:rPr>
        <w:t xml:space="preserve"> </w:t>
      </w:r>
      <w:r w:rsidRPr="00A91599">
        <w:rPr>
          <w:rFonts w:ascii="Arial" w:hAnsi="Arial" w:cs="Arial"/>
          <w:color w:val="010101"/>
          <w:sz w:val="24"/>
          <w:szCs w:val="24"/>
        </w:rPr>
        <w:t>APTI-Learn: What is it, who’s it for, and how do you get there?  Justin Hall, EPA, OAQPS</w:t>
      </w:r>
    </w:p>
    <w:p w14:paraId="283A03D6" w14:textId="77777777" w:rsidR="00A91599" w:rsidRPr="00A91599" w:rsidRDefault="00A91599" w:rsidP="00A91599">
      <w:pPr>
        <w:numPr>
          <w:ilvl w:val="0"/>
          <w:numId w:val="3"/>
        </w:numPr>
        <w:spacing w:after="0" w:line="240" w:lineRule="auto"/>
        <w:ind w:left="360"/>
        <w:rPr>
          <w:rFonts w:ascii="Arial" w:hAnsi="Arial" w:cs="Arial"/>
          <w:bCs/>
          <w:sz w:val="24"/>
          <w:szCs w:val="24"/>
        </w:rPr>
      </w:pPr>
      <w:r w:rsidRPr="00A91599">
        <w:rPr>
          <w:rFonts w:ascii="Arial" w:hAnsi="Arial" w:cs="Arial"/>
          <w:b/>
          <w:bCs/>
          <w:sz w:val="24"/>
          <w:szCs w:val="24"/>
        </w:rPr>
        <w:t>Sept 15:</w:t>
      </w:r>
      <w:r w:rsidRPr="00A91599">
        <w:rPr>
          <w:rFonts w:ascii="Arial" w:hAnsi="Arial" w:cs="Arial"/>
          <w:bCs/>
          <w:sz w:val="24"/>
          <w:szCs w:val="24"/>
        </w:rPr>
        <w:t xml:space="preserve"> Alternative solvents, John Holmes, EPA SNAP program</w:t>
      </w:r>
    </w:p>
    <w:p w14:paraId="54B1E6C8" w14:textId="77777777" w:rsidR="00A91599" w:rsidRPr="00A91599" w:rsidRDefault="00A91599" w:rsidP="00A91599">
      <w:pPr>
        <w:numPr>
          <w:ilvl w:val="0"/>
          <w:numId w:val="3"/>
        </w:numPr>
        <w:spacing w:after="0" w:line="240" w:lineRule="auto"/>
        <w:ind w:left="360"/>
        <w:rPr>
          <w:rFonts w:ascii="Arial" w:hAnsi="Arial" w:cs="Arial"/>
          <w:bCs/>
          <w:sz w:val="24"/>
          <w:szCs w:val="24"/>
        </w:rPr>
      </w:pPr>
      <w:r w:rsidRPr="00A91599">
        <w:rPr>
          <w:rFonts w:ascii="Arial" w:hAnsi="Arial" w:cs="Arial"/>
          <w:b/>
          <w:bCs/>
          <w:sz w:val="24"/>
          <w:szCs w:val="24"/>
        </w:rPr>
        <w:t>Other topics:</w:t>
      </w:r>
      <w:r w:rsidRPr="00A91599">
        <w:rPr>
          <w:rFonts w:ascii="Arial" w:hAnsi="Arial" w:cs="Arial"/>
          <w:bCs/>
          <w:sz w:val="24"/>
          <w:szCs w:val="24"/>
        </w:rPr>
        <w:t xml:space="preserve"> How to use the EPA guidance portal – </w:t>
      </w:r>
      <w:hyperlink r:id="rId20" w:history="1">
        <w:r w:rsidRPr="00A91599">
          <w:rPr>
            <w:rStyle w:val="Hyperlink"/>
            <w:rFonts w:ascii="Arial" w:hAnsi="Arial" w:cs="Arial"/>
            <w:bCs/>
            <w:sz w:val="24"/>
            <w:szCs w:val="24"/>
          </w:rPr>
          <w:t>www.epa.gov/guidance</w:t>
        </w:r>
      </w:hyperlink>
      <w:r w:rsidRPr="00A91599">
        <w:rPr>
          <w:rFonts w:ascii="Arial" w:hAnsi="Arial" w:cs="Arial"/>
          <w:bCs/>
          <w:sz w:val="24"/>
          <w:szCs w:val="24"/>
        </w:rPr>
        <w:t>, “begin actual construction”</w:t>
      </w:r>
    </w:p>
    <w:p w14:paraId="47EF6FC8" w14:textId="77777777" w:rsidR="00A91599" w:rsidRPr="00E75F2A" w:rsidRDefault="00A91599" w:rsidP="00A91599">
      <w:pPr>
        <w:rPr>
          <w:rFonts w:ascii="Arial" w:hAnsi="Arial" w:cs="Arial"/>
          <w:b/>
          <w:bCs/>
        </w:rPr>
      </w:pPr>
    </w:p>
    <w:p w14:paraId="47A01F6D" w14:textId="3F9FFE8E" w:rsidR="00A91599" w:rsidRPr="0028250D" w:rsidRDefault="00A91599" w:rsidP="00A91599">
      <w:pPr>
        <w:pStyle w:val="ListParagraph"/>
        <w:ind w:left="990" w:hanging="990"/>
        <w:rPr>
          <w:rFonts w:ascii="Arial" w:hAnsi="Arial" w:cs="Arial"/>
          <w:b/>
          <w:bCs/>
          <w:sz w:val="28"/>
          <w:szCs w:val="28"/>
        </w:rPr>
      </w:pPr>
      <w:r w:rsidRPr="0028250D">
        <w:rPr>
          <w:rFonts w:ascii="Arial" w:hAnsi="Arial" w:cs="Arial"/>
          <w:b/>
          <w:bCs/>
          <w:sz w:val="28"/>
          <w:szCs w:val="28"/>
        </w:rPr>
        <w:t xml:space="preserve">Next Call: </w:t>
      </w:r>
      <w:r w:rsidR="00A37BD9">
        <w:rPr>
          <w:rFonts w:ascii="Arial" w:hAnsi="Arial" w:cs="Arial"/>
          <w:b/>
          <w:bCs/>
          <w:sz w:val="28"/>
          <w:szCs w:val="28"/>
        </w:rPr>
        <w:t xml:space="preserve">June 16, </w:t>
      </w:r>
      <w:r w:rsidRPr="0028250D">
        <w:rPr>
          <w:rFonts w:ascii="Arial" w:hAnsi="Arial" w:cs="Arial"/>
          <w:b/>
          <w:bCs/>
          <w:sz w:val="28"/>
          <w:szCs w:val="28"/>
        </w:rPr>
        <w:t>20</w:t>
      </w:r>
      <w:r>
        <w:rPr>
          <w:rFonts w:ascii="Arial" w:hAnsi="Arial" w:cs="Arial"/>
          <w:b/>
          <w:bCs/>
          <w:sz w:val="28"/>
          <w:szCs w:val="28"/>
        </w:rPr>
        <w:t>20</w:t>
      </w:r>
      <w:r w:rsidRPr="0028250D">
        <w:rPr>
          <w:rFonts w:ascii="Arial" w:hAnsi="Arial" w:cs="Arial"/>
          <w:b/>
          <w:bCs/>
          <w:sz w:val="28"/>
          <w:szCs w:val="28"/>
        </w:rPr>
        <w:t xml:space="preserve"> </w:t>
      </w:r>
    </w:p>
    <w:p w14:paraId="7C3D9DF2" w14:textId="64E27548" w:rsidR="003579C6" w:rsidRPr="00FD4976" w:rsidRDefault="00A91599" w:rsidP="00A91599">
      <w:pPr>
        <w:pStyle w:val="ListParagraph"/>
        <w:ind w:left="0"/>
        <w:rPr>
          <w:rFonts w:ascii="Arial" w:hAnsi="Arial" w:cs="Arial"/>
          <w:bCs/>
          <w:sz w:val="24"/>
          <w:szCs w:val="24"/>
        </w:rPr>
      </w:pPr>
      <w:r w:rsidRPr="00FD4976">
        <w:rPr>
          <w:rFonts w:ascii="Arial" w:hAnsi="Arial" w:cs="Arial"/>
          <w:bCs/>
          <w:sz w:val="24"/>
          <w:szCs w:val="24"/>
        </w:rPr>
        <w:t>1 pm CST (2 pm EST) (3</w:t>
      </w:r>
      <w:r w:rsidRPr="00FD4976">
        <w:rPr>
          <w:rFonts w:ascii="Arial" w:hAnsi="Arial" w:cs="Arial"/>
          <w:bCs/>
          <w:sz w:val="24"/>
          <w:szCs w:val="24"/>
          <w:vertAlign w:val="superscript"/>
        </w:rPr>
        <w:t>rd</w:t>
      </w:r>
      <w:r w:rsidRPr="00FD4976">
        <w:rPr>
          <w:rFonts w:ascii="Arial" w:hAnsi="Arial" w:cs="Arial"/>
          <w:bCs/>
          <w:sz w:val="24"/>
          <w:szCs w:val="24"/>
        </w:rPr>
        <w:t xml:space="preserve"> Tuesday of month)</w:t>
      </w:r>
    </w:p>
    <w:p w14:paraId="0000004A" w14:textId="446901A7" w:rsidR="000B0B9B" w:rsidRDefault="000B0B9B">
      <w:pPr>
        <w:pBdr>
          <w:top w:val="nil"/>
          <w:left w:val="nil"/>
          <w:bottom w:val="nil"/>
          <w:right w:val="nil"/>
          <w:between w:val="nil"/>
        </w:pBdr>
        <w:spacing w:after="0" w:line="240" w:lineRule="auto"/>
        <w:ind w:hanging="720"/>
        <w:rPr>
          <w:rFonts w:ascii="Arial" w:eastAsia="Arial" w:hAnsi="Arial" w:cs="Arial"/>
          <w:color w:val="000000"/>
          <w:sz w:val="24"/>
          <w:szCs w:val="24"/>
        </w:rPr>
      </w:pPr>
    </w:p>
    <w:p w14:paraId="0000004B" w14:textId="77777777" w:rsidR="000B0B9B" w:rsidRDefault="000B0B9B">
      <w:pPr>
        <w:tabs>
          <w:tab w:val="left" w:pos="360"/>
          <w:tab w:val="left" w:pos="720"/>
          <w:tab w:val="left" w:pos="1080"/>
          <w:tab w:val="left" w:pos="1440"/>
          <w:tab w:val="left" w:pos="1800"/>
          <w:tab w:val="left" w:pos="2160"/>
          <w:tab w:val="left" w:pos="2520"/>
          <w:tab w:val="left" w:pos="2880"/>
        </w:tabs>
        <w:rPr>
          <w:rFonts w:ascii="Arial" w:eastAsia="Arial" w:hAnsi="Arial" w:cs="Arial"/>
          <w:sz w:val="24"/>
          <w:szCs w:val="24"/>
        </w:rPr>
      </w:pPr>
    </w:p>
    <w:sectPr w:rsidR="000B0B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34686"/>
    <w:multiLevelType w:val="multilevel"/>
    <w:tmpl w:val="12E079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9B"/>
    <w:rsid w:val="00014B32"/>
    <w:rsid w:val="000B0B9B"/>
    <w:rsid w:val="000E522E"/>
    <w:rsid w:val="00143723"/>
    <w:rsid w:val="0020601B"/>
    <w:rsid w:val="0020604E"/>
    <w:rsid w:val="003421C7"/>
    <w:rsid w:val="003579C6"/>
    <w:rsid w:val="003C4643"/>
    <w:rsid w:val="00411F3A"/>
    <w:rsid w:val="00450543"/>
    <w:rsid w:val="00455224"/>
    <w:rsid w:val="0056263C"/>
    <w:rsid w:val="006562C2"/>
    <w:rsid w:val="0072638C"/>
    <w:rsid w:val="00737489"/>
    <w:rsid w:val="007C24B1"/>
    <w:rsid w:val="008633B8"/>
    <w:rsid w:val="008C33AB"/>
    <w:rsid w:val="009A4631"/>
    <w:rsid w:val="00A37BD9"/>
    <w:rsid w:val="00A37BFA"/>
    <w:rsid w:val="00A8413C"/>
    <w:rsid w:val="00A91599"/>
    <w:rsid w:val="00B25840"/>
    <w:rsid w:val="00C14C44"/>
    <w:rsid w:val="00C3776E"/>
    <w:rsid w:val="00C56C81"/>
    <w:rsid w:val="00D31791"/>
    <w:rsid w:val="00D86954"/>
    <w:rsid w:val="00E816FD"/>
    <w:rsid w:val="00F22946"/>
    <w:rsid w:val="00F26BF6"/>
    <w:rsid w:val="00F32F69"/>
    <w:rsid w:val="00F671A0"/>
    <w:rsid w:val="00FF1581"/>
    <w:rsid w:val="00FF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9EF7"/>
  <w15:docId w15:val="{28FEBF1B-042D-4C92-A426-A6B4146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4C44"/>
    <w:pPr>
      <w:spacing w:after="0" w:line="240" w:lineRule="auto"/>
      <w:ind w:left="720"/>
    </w:pPr>
    <w:rPr>
      <w:rFonts w:eastAsia="Times New Roman"/>
    </w:rPr>
  </w:style>
  <w:style w:type="character" w:styleId="Hyperlink">
    <w:name w:val="Hyperlink"/>
    <w:basedOn w:val="DefaultParagraphFont"/>
    <w:uiPriority w:val="99"/>
    <w:semiHidden/>
    <w:unhideWhenUsed/>
    <w:rsid w:val="00143723"/>
    <w:rPr>
      <w:color w:val="0000FF"/>
      <w:u w:val="single"/>
    </w:rPr>
  </w:style>
  <w:style w:type="paragraph" w:styleId="NormalWeb">
    <w:name w:val="Normal (Web)"/>
    <w:basedOn w:val="Normal"/>
    <w:uiPriority w:val="99"/>
    <w:unhideWhenUsed/>
    <w:rsid w:val="00143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34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denvergov.org%2Fcontent%2Fdenvergov%2Fen%2Fenvironmental-health%2Fenvironmental-quality%2Fcannabis-sustainability.html&amp;data=02%7C01%7C%7Cf362934e93f44257c91908d6d8881262%7Cac144e41800148f09e1c170716ed06b6%7C0%7C0%7C636934476312074172&amp;sdata=wawkarDXrnW0lVgHmXTbYHyMiFV01ukD8dPFnVarK1M%3D&amp;reserved=0" TargetMode="External"/><Relationship Id="rId13" Type="http://schemas.openxmlformats.org/officeDocument/2006/relationships/hyperlink" Target="https://eur02.safelinks.protection.outlook.com/?url=https%3A%2F%2Fwww.cannabisbusinesssummit.com%2F&amp;data=02%7C01%7C%7Cf362934e93f44257c91908d6d8881262%7Cac144e41800148f09e1c170716ed06b6%7C0%7C0%7C636934476312104187&amp;sdata=lMdyMbHEc9WzojRFN%2BKsS9%2F3I5iXR69QU29U7XPYv70%3D&amp;reserved=0" TargetMode="External"/><Relationship Id="rId18" Type="http://schemas.openxmlformats.org/officeDocument/2006/relationships/hyperlink" Target="https://www.tn.gov/content/dam/tn/environment/small-business/documents/sbeap-CBD%20guidanc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ur02.safelinks.protection.outlook.com/?url=https%3A%2F%2Fwww.denvergov.org%2Fcontent%2Fdam%2Fdenvergov%2FPortals%2F771%2Fdocuments%2FEQ%2FMJ%2520Sustainability%2FCannabis_BestManagementPracticesGuide_FINAL.pdf&amp;data=02%7C01%7C%7Cf362934e93f44257c91908d6d8881262%7Cac144e41800148f09e1c170716ed06b6%7C0%7C0%7C636934476312074172&amp;sdata=GWiahg2V481bp2oKJFS3KpWE%2BXKJllMWRtNRmgUiMdg%3D&amp;reserved=0" TargetMode="External"/><Relationship Id="rId12" Type="http://schemas.openxmlformats.org/officeDocument/2006/relationships/hyperlink" Target="https://eur02.safelinks.protection.outlook.com/?url=https%3A%2F%2Fwww.awma.org%2Face2019&amp;data=02%7C01%7C%7Cf362934e93f44257c91908d6d8881262%7Cac144e41800148f09e1c170716ed06b6%7C0%7C0%7C636934476312094186&amp;sdata=1ErKOfPZS%2BTqqvcXY16qP4j7e5rUtZlNZqkG0MgSPJU%3D&amp;reserved=0" TargetMode="External"/><Relationship Id="rId17" Type="http://schemas.openxmlformats.org/officeDocument/2006/relationships/hyperlink" Target="https://www.colorado.gov/pacific/cdphe/industrial-hemp-food" TargetMode="External"/><Relationship Id="rId2" Type="http://schemas.openxmlformats.org/officeDocument/2006/relationships/styles" Target="styles.xml"/><Relationship Id="rId16" Type="http://schemas.openxmlformats.org/officeDocument/2006/relationships/hyperlink" Target="https://www.colorado.gov/pacific/cdphe/greencannabis" TargetMode="External"/><Relationship Id="rId20" Type="http://schemas.openxmlformats.org/officeDocument/2006/relationships/hyperlink" Target="http://www.epa.gov/guidance" TargetMode="External"/><Relationship Id="rId1" Type="http://schemas.openxmlformats.org/officeDocument/2006/relationships/numbering" Target="numbering.xml"/><Relationship Id="rId6" Type="http://schemas.openxmlformats.org/officeDocument/2006/relationships/hyperlink" Target="https://eur02.safelinks.protection.outlook.com/?url=https%3A%2F%2Fwww.colorado.gov%2Fpacific%2Fcdphe%2Fsustainablebrewing&amp;data=02%7C01%7C%7Cf362934e93f44257c91908d6d8881262%7Cac144e41800148f09e1c170716ed06b6%7C0%7C0%7C636934476312054162&amp;sdata=AxyG%2FVPNqkIzBCkCGmHniBPNKc%2FTBHEk0pXtw8zDOhc%3D&amp;reserved=0" TargetMode="External"/><Relationship Id="rId11" Type="http://schemas.openxmlformats.org/officeDocument/2006/relationships/hyperlink" Target="https://eur02.safelinks.protection.outlook.com/?url=https%3A%2F%2Fmjbizconference.com%2Fnext%2F%3Fgclid%3DEAIaIQobChMI0KehsqSH4gIVULbACh1iswO0EAAYAiAAEgKg8PD_BwE&amp;data=02%7C01%7C%7Cf362934e93f44257c91908d6d8881262%7Cac144e41800148f09e1c170716ed06b6%7C0%7C0%7C636934476312094186&amp;sdata=zlrl01GwFGNjMHgdgag%2BGWM01l8fFZSNuHKuhnQRJNM%3D&amp;reserved=0" TargetMode="External"/><Relationship Id="rId5" Type="http://schemas.openxmlformats.org/officeDocument/2006/relationships/hyperlink" Target="https://nationalsbeap.org/sbeap/resources/subcommittees/technical" TargetMode="External"/><Relationship Id="rId15" Type="http://schemas.openxmlformats.org/officeDocument/2006/relationships/hyperlink" Target="https://www.colorado.gov/pacific/agplants/industrial-hemp" TargetMode="External"/><Relationship Id="rId10" Type="http://schemas.openxmlformats.org/officeDocument/2006/relationships/hyperlink" Target="https://eur02.safelinks.protection.outlook.com/?url=https%3A%2F%2Fwww.craftbrewersconference.com%2Fsession%2352%3Fsession-title%3Dsustainability-101-and-a-success-story%3A-cashing-in-on-resource-efficiency!&amp;data=02%7C01%7C%7Cf362934e93f44257c91908d6d8881262%7Cac144e41800148f09e1c170716ed06b6%7C0%7C0%7C636934476312084186&amp;sdata=xBkTuRrR9af%2BSTu3tPyBKpx3n1ynRXs6pJD0sC98tQI%3D&amp;reserved=0" TargetMode="External"/><Relationship Id="rId19" Type="http://schemas.openxmlformats.org/officeDocument/2006/relationships/hyperlink" Target="https://www.michigan.gov/egle/0,9429,7-135-3307_36106-528286--,00.html" TargetMode="External"/><Relationship Id="rId4" Type="http://schemas.openxmlformats.org/officeDocument/2006/relationships/webSettings" Target="webSettings.xml"/><Relationship Id="rId9" Type="http://schemas.openxmlformats.org/officeDocument/2006/relationships/hyperlink" Target="https://eur02.safelinks.protection.outlook.com/?url=http%3A%2F%2Fnorthamericancannabissummit.org%2Fwp-content%2Fuploads%2F2018%2F07%2FNACS_AgendaTracks.pdf&amp;data=02%7C01%7C%7Cf362934e93f44257c91908d6d8881262%7Cac144e41800148f09e1c170716ed06b6%7C0%7C0%7C636934476312084186&amp;sdata=OxdcZhE5AF48hyw2pqh%2BHXC%2FlAPAnVnspN0rlaoir1Y%3D&amp;reserved=0" TargetMode="External"/><Relationship Id="rId14" Type="http://schemas.openxmlformats.org/officeDocument/2006/relationships/hyperlink" Target="https://ceha49.wildapricot.org/event-300365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Urso, Kaitlin</dc:creator>
  <cp:lastModifiedBy>STODDARD, MARK</cp:lastModifiedBy>
  <cp:revision>6</cp:revision>
  <dcterms:created xsi:type="dcterms:W3CDTF">2020-05-19T19:15:00Z</dcterms:created>
  <dcterms:modified xsi:type="dcterms:W3CDTF">2020-05-20T15:59:00Z</dcterms:modified>
</cp:coreProperties>
</file>