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F86601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E77C29">
        <w:rPr>
          <w:rFonts w:ascii="Arial" w:hAnsi="Arial" w:cs="Arial"/>
          <w:b/>
          <w:sz w:val="24"/>
          <w:szCs w:val="24"/>
        </w:rPr>
        <w:t>October</w:t>
      </w:r>
      <w:r w:rsidR="00BD6EFC">
        <w:rPr>
          <w:rFonts w:ascii="Arial" w:hAnsi="Arial" w:cs="Arial"/>
          <w:b/>
          <w:sz w:val="24"/>
          <w:szCs w:val="24"/>
        </w:rPr>
        <w:t xml:space="preserve"> 1</w:t>
      </w:r>
      <w:r w:rsidR="00E77C29">
        <w:rPr>
          <w:rFonts w:ascii="Arial" w:hAnsi="Arial" w:cs="Arial"/>
          <w:b/>
          <w:sz w:val="24"/>
          <w:szCs w:val="24"/>
        </w:rPr>
        <w:t>8</w:t>
      </w:r>
      <w:r w:rsidR="00BD6EFC">
        <w:rPr>
          <w:rFonts w:ascii="Arial" w:hAnsi="Arial" w:cs="Arial"/>
          <w:b/>
          <w:sz w:val="24"/>
          <w:szCs w:val="24"/>
        </w:rPr>
        <w:t>, 2016</w:t>
      </w:r>
    </w:p>
    <w:p w:rsidR="00C6170F" w:rsidRPr="00126447" w:rsidRDefault="00126447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126447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126447">
        <w:rPr>
          <w:rFonts w:ascii="Arial" w:hAnsi="Arial" w:cs="Arial"/>
          <w:b/>
          <w:sz w:val="24"/>
          <w:szCs w:val="24"/>
        </w:rPr>
        <w:t>:</w:t>
      </w:r>
    </w:p>
    <w:p w:rsidR="00C6170F" w:rsidRDefault="00196A63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7167">
        <w:rPr>
          <w:rFonts w:ascii="Arial" w:hAnsi="Arial" w:cs="Arial"/>
          <w:sz w:val="24"/>
          <w:szCs w:val="24"/>
        </w:rPr>
        <w:t>:</w:t>
      </w:r>
      <w:r w:rsidR="008C71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Sara Johnson</w:t>
      </w:r>
      <w:r w:rsidR="008C7167">
        <w:rPr>
          <w:rFonts w:ascii="Arial" w:hAnsi="Arial" w:cs="Arial"/>
          <w:sz w:val="24"/>
          <w:szCs w:val="24"/>
        </w:rPr>
        <w:t xml:space="preserve"> – N</w:t>
      </w:r>
      <w:r>
        <w:rPr>
          <w:rFonts w:ascii="Arial" w:hAnsi="Arial" w:cs="Arial"/>
          <w:sz w:val="24"/>
          <w:szCs w:val="24"/>
        </w:rPr>
        <w:t>H</w:t>
      </w:r>
    </w:p>
    <w:p w:rsidR="00E77C29" w:rsidRPr="00126447" w:rsidRDefault="00E77C29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ab/>
        <w:t>Harry Ching - NY</w:t>
      </w:r>
    </w:p>
    <w:p w:rsidR="00BB47A1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196A63">
        <w:rPr>
          <w:rFonts w:ascii="Arial" w:hAnsi="Arial" w:cs="Arial"/>
          <w:sz w:val="24"/>
          <w:szCs w:val="24"/>
        </w:rPr>
        <w:t>Jeremy Hancher</w:t>
      </w:r>
      <w:r w:rsidR="00E77C29">
        <w:rPr>
          <w:rFonts w:ascii="Arial" w:hAnsi="Arial" w:cs="Arial"/>
          <w:sz w:val="24"/>
          <w:szCs w:val="24"/>
        </w:rPr>
        <w:t xml:space="preserve">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</w:p>
    <w:p w:rsidR="00C6170F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D61195">
        <w:rPr>
          <w:rFonts w:ascii="Arial" w:hAnsi="Arial" w:cs="Arial"/>
          <w:sz w:val="24"/>
          <w:szCs w:val="24"/>
        </w:rPr>
        <w:t>Tony Pendola – NC</w:t>
      </w:r>
      <w:r w:rsidR="00E77C29">
        <w:rPr>
          <w:rFonts w:ascii="Arial" w:hAnsi="Arial" w:cs="Arial"/>
          <w:sz w:val="24"/>
          <w:szCs w:val="24"/>
        </w:rPr>
        <w:t xml:space="preserve"> and </w:t>
      </w:r>
      <w:r w:rsidR="008C7167">
        <w:rPr>
          <w:rFonts w:ascii="Arial" w:hAnsi="Arial" w:cs="Arial"/>
          <w:sz w:val="24"/>
          <w:szCs w:val="24"/>
        </w:rPr>
        <w:t>Mary Talukder – GA</w:t>
      </w:r>
    </w:p>
    <w:p w:rsidR="001224FD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E77C29">
        <w:rPr>
          <w:rFonts w:ascii="Arial" w:hAnsi="Arial" w:cs="Arial"/>
          <w:sz w:val="24"/>
          <w:szCs w:val="24"/>
        </w:rPr>
        <w:t xml:space="preserve">Bob Taylor, Annette Fulgenzi, Erin Conley &amp; Ed </w:t>
      </w:r>
      <w:proofErr w:type="spellStart"/>
      <w:r w:rsidR="00E77C29">
        <w:rPr>
          <w:rFonts w:ascii="Arial" w:hAnsi="Arial" w:cs="Arial"/>
          <w:sz w:val="24"/>
          <w:szCs w:val="24"/>
        </w:rPr>
        <w:t>Bakowski</w:t>
      </w:r>
      <w:proofErr w:type="spellEnd"/>
      <w:r w:rsidR="00E77C29">
        <w:rPr>
          <w:rFonts w:ascii="Arial" w:hAnsi="Arial" w:cs="Arial"/>
          <w:sz w:val="24"/>
          <w:szCs w:val="24"/>
        </w:rPr>
        <w:t xml:space="preserve"> – IL; </w:t>
      </w:r>
      <w:r w:rsidR="0055288A">
        <w:rPr>
          <w:rFonts w:ascii="Arial" w:hAnsi="Arial" w:cs="Arial"/>
          <w:sz w:val="24"/>
          <w:szCs w:val="24"/>
        </w:rPr>
        <w:t xml:space="preserve">Jenifer Dixon – MI; </w:t>
      </w:r>
      <w:r w:rsidR="00E55AB0" w:rsidRPr="00E55AB0">
        <w:rPr>
          <w:rFonts w:ascii="Arial" w:hAnsi="Arial" w:cs="Arial"/>
          <w:sz w:val="24"/>
          <w:szCs w:val="24"/>
        </w:rPr>
        <w:t>Lisa Ashenbrenner</w:t>
      </w:r>
      <w:r w:rsidR="00E77C29">
        <w:rPr>
          <w:rFonts w:ascii="Arial" w:hAnsi="Arial" w:cs="Arial"/>
          <w:sz w:val="24"/>
          <w:szCs w:val="24"/>
        </w:rPr>
        <w:t xml:space="preserve">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 xml:space="preserve">WI; </w:t>
      </w:r>
      <w:r w:rsidR="008C7167">
        <w:rPr>
          <w:rFonts w:ascii="Arial" w:hAnsi="Arial" w:cs="Arial"/>
          <w:sz w:val="24"/>
          <w:szCs w:val="24"/>
        </w:rPr>
        <w:t>Todd Nein</w:t>
      </w:r>
      <w:r w:rsidR="00B910FA">
        <w:rPr>
          <w:rFonts w:ascii="Arial" w:hAnsi="Arial" w:cs="Arial"/>
          <w:sz w:val="24"/>
          <w:szCs w:val="24"/>
        </w:rPr>
        <w:t>, Brent Goetz</w:t>
      </w:r>
      <w:r w:rsidR="008C7167">
        <w:rPr>
          <w:rFonts w:ascii="Arial" w:hAnsi="Arial" w:cs="Arial"/>
          <w:sz w:val="24"/>
          <w:szCs w:val="24"/>
        </w:rPr>
        <w:t xml:space="preserve"> – OH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D427FE" w:rsidRDefault="00D427FE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ab/>
        <w:t>Barb Goode</w:t>
      </w:r>
      <w:r w:rsidR="00E77C29">
        <w:rPr>
          <w:rFonts w:ascii="Arial" w:hAnsi="Arial" w:cs="Arial"/>
          <w:sz w:val="24"/>
          <w:szCs w:val="24"/>
        </w:rPr>
        <w:t xml:space="preserve"> </w:t>
      </w:r>
      <w:r w:rsidR="00196A63">
        <w:rPr>
          <w:rFonts w:ascii="Arial" w:hAnsi="Arial" w:cs="Arial"/>
          <w:sz w:val="24"/>
          <w:szCs w:val="24"/>
        </w:rPr>
        <w:t>&amp; Larey Sadiq</w:t>
      </w:r>
      <w:r w:rsidR="00EF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KS</w:t>
      </w:r>
    </w:p>
    <w:p w:rsidR="00CA59DA" w:rsidRDefault="00CA59DA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>
        <w:rPr>
          <w:rFonts w:ascii="Arial" w:hAnsi="Arial" w:cs="Arial"/>
          <w:sz w:val="24"/>
          <w:szCs w:val="24"/>
        </w:rPr>
        <w:tab/>
      </w:r>
      <w:r w:rsidR="00196A63">
        <w:rPr>
          <w:rFonts w:ascii="Arial" w:hAnsi="Arial" w:cs="Arial"/>
          <w:sz w:val="24"/>
          <w:szCs w:val="24"/>
        </w:rPr>
        <w:t>Mark Hubbard – AZ</w:t>
      </w:r>
      <w:r w:rsidR="00E77C29">
        <w:rPr>
          <w:rFonts w:ascii="Arial" w:hAnsi="Arial" w:cs="Arial"/>
          <w:sz w:val="24"/>
          <w:szCs w:val="24"/>
        </w:rPr>
        <w:t xml:space="preserve"> and </w:t>
      </w:r>
      <w:r w:rsidR="008C7167">
        <w:rPr>
          <w:rFonts w:ascii="Arial" w:hAnsi="Arial" w:cs="Arial"/>
          <w:sz w:val="24"/>
          <w:szCs w:val="24"/>
        </w:rPr>
        <w:t>Jenna Latt – CA</w:t>
      </w:r>
    </w:p>
    <w:p w:rsidR="00D00999" w:rsidRPr="00E91B7E" w:rsidRDefault="00D00999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</w:p>
    <w:p w:rsidR="000A0F9E" w:rsidRDefault="00E77C29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>:</w:t>
      </w:r>
      <w:r w:rsidR="00A37FFC" w:rsidRPr="0055288A">
        <w:rPr>
          <w:rFonts w:ascii="Arial" w:hAnsi="Arial" w:cs="Arial"/>
          <w:bCs/>
          <w:sz w:val="24"/>
          <w:szCs w:val="24"/>
        </w:rPr>
        <w:t xml:space="preserve">  </w:t>
      </w:r>
      <w:r w:rsidR="0055288A" w:rsidRPr="0055288A">
        <w:rPr>
          <w:rFonts w:ascii="Arial" w:hAnsi="Arial" w:cs="Arial"/>
          <w:bCs/>
          <w:sz w:val="24"/>
          <w:szCs w:val="24"/>
        </w:rPr>
        <w:t>approved as is</w:t>
      </w:r>
    </w:p>
    <w:p w:rsidR="0009264C" w:rsidRDefault="0009264C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</w:p>
    <w:p w:rsidR="00A257D9" w:rsidRDefault="002A7A2E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Open forum</w:t>
      </w:r>
      <w:r w:rsidR="00A257D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C02EC" w:rsidRDefault="00A257D9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4"/>
          <w:szCs w:val="24"/>
        </w:rPr>
        <w:t>Current or upcoming topics of interest, issues we need more information on, what states are currently working on, etc.</w:t>
      </w:r>
      <w:r w:rsidR="00FC02EC">
        <w:rPr>
          <w:rFonts w:ascii="Arial" w:hAnsi="Arial" w:cs="Arial"/>
          <w:color w:val="000000"/>
          <w:sz w:val="24"/>
          <w:szCs w:val="24"/>
        </w:rPr>
        <w:t>)</w:t>
      </w:r>
      <w:r w:rsidR="00FC02EC">
        <w:rPr>
          <w:rFonts w:ascii="Arial" w:hAnsi="Arial" w:cs="Arial"/>
          <w:b/>
          <w:bCs/>
          <w:sz w:val="24"/>
          <w:szCs w:val="24"/>
        </w:rPr>
        <w:t xml:space="preserve">Air Pollution Control Cost Manual Updates – </w:t>
      </w:r>
      <w:r w:rsidR="00FC02EC">
        <w:rPr>
          <w:rFonts w:ascii="Arial" w:hAnsi="Arial" w:cs="Arial"/>
          <w:bCs/>
          <w:sz w:val="24"/>
          <w:szCs w:val="24"/>
        </w:rPr>
        <w:t>basis for EPA’s economic analysis</w:t>
      </w:r>
    </w:p>
    <w:p w:rsidR="00FC02EC" w:rsidRDefault="00FC02EC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Impacts refrigeration condensation, incineration and oxidation </w:t>
      </w:r>
      <w:r>
        <w:rPr>
          <w:rFonts w:ascii="Arial" w:hAnsi="Arial" w:cs="Arial"/>
          <w:bCs/>
          <w:sz w:val="24"/>
          <w:szCs w:val="24"/>
        </w:rPr>
        <w:tab/>
      </w:r>
    </w:p>
    <w:p w:rsidR="00FC02EC" w:rsidRDefault="00FC02EC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Manual is being revised, comment accepted through December 21</w:t>
      </w:r>
    </w:p>
    <w:p w:rsidR="00FC02EC" w:rsidRPr="0082651B" w:rsidRDefault="00FC02EC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Larry Sorrel, EPA will tentatively present on this topic during November call</w:t>
      </w:r>
    </w:p>
    <w:p w:rsidR="00844963" w:rsidRDefault="00844963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 w:rsidRPr="006C63E1">
        <w:rPr>
          <w:rFonts w:ascii="Arial" w:hAnsi="Arial" w:cs="Arial"/>
          <w:b/>
          <w:bCs/>
          <w:sz w:val="24"/>
          <w:szCs w:val="24"/>
        </w:rPr>
        <w:t>40 CFR 63, Subpart M</w:t>
      </w:r>
      <w:r>
        <w:rPr>
          <w:rFonts w:ascii="Arial" w:hAnsi="Arial" w:cs="Arial"/>
          <w:bCs/>
          <w:sz w:val="24"/>
          <w:szCs w:val="24"/>
        </w:rPr>
        <w:t xml:space="preserve"> – National Perchloroethylene</w:t>
      </w:r>
      <w:r w:rsidR="00621A6B">
        <w:rPr>
          <w:rFonts w:ascii="Arial" w:hAnsi="Arial" w:cs="Arial"/>
          <w:bCs/>
          <w:sz w:val="24"/>
          <w:szCs w:val="24"/>
        </w:rPr>
        <w:t xml:space="preserve"> (Perc)</w:t>
      </w:r>
      <w:r>
        <w:rPr>
          <w:rFonts w:ascii="Arial" w:hAnsi="Arial" w:cs="Arial"/>
          <w:bCs/>
          <w:sz w:val="24"/>
          <w:szCs w:val="24"/>
        </w:rPr>
        <w:t xml:space="preserve"> Air Emission Standards for </w:t>
      </w:r>
      <w:r w:rsidRPr="006C63E1">
        <w:rPr>
          <w:rFonts w:ascii="Arial" w:hAnsi="Arial" w:cs="Arial"/>
          <w:b/>
          <w:bCs/>
          <w:sz w:val="24"/>
          <w:szCs w:val="24"/>
        </w:rPr>
        <w:t>Dry Cleaning</w:t>
      </w:r>
      <w:r>
        <w:rPr>
          <w:rFonts w:ascii="Arial" w:hAnsi="Arial" w:cs="Arial"/>
          <w:bCs/>
          <w:sz w:val="24"/>
          <w:szCs w:val="24"/>
        </w:rPr>
        <w:t xml:space="preserve"> Facilities – last updated in 2008</w:t>
      </w:r>
    </w:p>
    <w:p w:rsidR="00844963" w:rsidRDefault="00844963" w:rsidP="004867C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December 21, 2020</w:t>
      </w:r>
      <w:r w:rsidR="00621A6B">
        <w:rPr>
          <w:rFonts w:ascii="Arial" w:hAnsi="Arial" w:cs="Arial"/>
          <w:bCs/>
          <w:sz w:val="24"/>
          <w:szCs w:val="24"/>
        </w:rPr>
        <w:t xml:space="preserve"> – eliminating Perc from co-residential dry cleaning facilities</w:t>
      </w:r>
    </w:p>
    <w:p w:rsidR="004867C3" w:rsidRDefault="004867C3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Relocate/replace with a drop off location</w:t>
      </w:r>
    </w:p>
    <w:p w:rsidR="004867C3" w:rsidRDefault="004867C3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Replace solvent – Green Earth is an example</w:t>
      </w:r>
      <w:r w:rsidR="004A19EB">
        <w:rPr>
          <w:rFonts w:ascii="Arial" w:hAnsi="Arial" w:cs="Arial"/>
          <w:bCs/>
          <w:sz w:val="24"/>
          <w:szCs w:val="24"/>
        </w:rPr>
        <w:t>, still generates hazardous waste</w:t>
      </w:r>
    </w:p>
    <w:p w:rsidR="004867C3" w:rsidRDefault="004867C3" w:rsidP="006C63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Petroleum solvents are subject to state or city fire codes/NFPA standards; some states or cities may be more restrictive</w:t>
      </w:r>
    </w:p>
    <w:p w:rsidR="006C63E1" w:rsidRDefault="006C63E1" w:rsidP="006C63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 w:rsidRPr="006C63E1">
        <w:rPr>
          <w:rFonts w:ascii="Arial" w:hAnsi="Arial" w:cs="Arial"/>
          <w:b/>
          <w:bCs/>
          <w:sz w:val="24"/>
          <w:szCs w:val="24"/>
        </w:rPr>
        <w:t>Hazardous waste generator improvements</w:t>
      </w:r>
      <w:r>
        <w:rPr>
          <w:rFonts w:ascii="Arial" w:hAnsi="Arial" w:cs="Arial"/>
          <w:bCs/>
          <w:sz w:val="24"/>
          <w:szCs w:val="24"/>
        </w:rPr>
        <w:t xml:space="preserve"> regulatory changes – anticipated to be final soon</w:t>
      </w:r>
    </w:p>
    <w:p w:rsidR="00797D9B" w:rsidRDefault="00797D9B" w:rsidP="006C63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Watch for publication in Federal Register</w:t>
      </w:r>
    </w:p>
    <w:p w:rsidR="00797D9B" w:rsidRDefault="00797D9B" w:rsidP="0082651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 to comments received, including those submitted by subcommittee, should be published in the Federal Register or in preamble of final rule</w:t>
      </w:r>
      <w:bookmarkStart w:id="4" w:name="_GoBack"/>
    </w:p>
    <w:bookmarkEnd w:id="4"/>
    <w:p w:rsidR="001264C1" w:rsidRDefault="001264C1" w:rsidP="0082651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6C63E1" w:rsidRDefault="006C63E1" w:rsidP="006C63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Arial" w:hAnsi="Arial" w:cs="Arial"/>
          <w:bCs/>
          <w:sz w:val="24"/>
          <w:szCs w:val="24"/>
        </w:rPr>
      </w:pPr>
      <w:r w:rsidRPr="0079090B">
        <w:rPr>
          <w:rFonts w:ascii="Arial" w:hAnsi="Arial" w:cs="Arial"/>
          <w:b/>
          <w:bCs/>
          <w:sz w:val="24"/>
          <w:szCs w:val="24"/>
        </w:rPr>
        <w:lastRenderedPageBreak/>
        <w:t>Auto body/collision repair</w:t>
      </w:r>
      <w:r>
        <w:rPr>
          <w:rFonts w:ascii="Arial" w:hAnsi="Arial" w:cs="Arial"/>
          <w:bCs/>
          <w:sz w:val="24"/>
          <w:szCs w:val="24"/>
        </w:rPr>
        <w:t xml:space="preserve"> – 40 CFR 63, Subpart HHHHHH (6H)</w:t>
      </w:r>
    </w:p>
    <w:p w:rsidR="006C63E1" w:rsidRDefault="006C63E1" w:rsidP="006C63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Vendor products lists containing 6H metals - </w:t>
      </w:r>
      <w:hyperlink r:id="rId7" w:history="1">
        <w:r w:rsidRPr="000E146C">
          <w:rPr>
            <w:rStyle w:val="Hyperlink"/>
            <w:rFonts w:ascii="Arial" w:hAnsi="Arial" w:cs="Arial"/>
            <w:bCs/>
            <w:sz w:val="24"/>
            <w:szCs w:val="24"/>
          </w:rPr>
          <w:t>https://nationalsbeap.org/content/vendor-resources-6h-petition-exemption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C63E1" w:rsidRDefault="006C63E1" w:rsidP="006C63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Petition for exemption - </w:t>
      </w:r>
      <w:hyperlink r:id="rId8" w:history="1">
        <w:r w:rsidRPr="000E146C">
          <w:rPr>
            <w:rStyle w:val="Hyperlink"/>
            <w:rFonts w:ascii="Arial" w:hAnsi="Arial" w:cs="Arial"/>
            <w:bCs/>
            <w:sz w:val="24"/>
            <w:szCs w:val="24"/>
          </w:rPr>
          <w:t>https://www.epa.gov/sites/production/files/2016-01/documents/petitionforexemption.pdf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:rsidR="006C63E1" w:rsidRDefault="006C63E1" w:rsidP="007909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Burden</w:t>
      </w:r>
      <w:r w:rsidR="0079090B">
        <w:rPr>
          <w:rFonts w:ascii="Arial" w:hAnsi="Arial" w:cs="Arial"/>
          <w:bCs/>
          <w:sz w:val="24"/>
          <w:szCs w:val="24"/>
        </w:rPr>
        <w:t>/difficult</w:t>
      </w:r>
      <w:r>
        <w:rPr>
          <w:rFonts w:ascii="Arial" w:hAnsi="Arial" w:cs="Arial"/>
          <w:bCs/>
          <w:sz w:val="24"/>
          <w:szCs w:val="24"/>
        </w:rPr>
        <w:t xml:space="preserve"> to complete</w:t>
      </w:r>
      <w:r w:rsidR="00D82413">
        <w:rPr>
          <w:rFonts w:ascii="Arial" w:hAnsi="Arial" w:cs="Arial"/>
          <w:bCs/>
          <w:sz w:val="24"/>
          <w:szCs w:val="24"/>
        </w:rPr>
        <w:t xml:space="preserve"> paperwork</w:t>
      </w:r>
    </w:p>
    <w:p w:rsidR="00D82413" w:rsidRDefault="00D82413" w:rsidP="007909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Fear of being inspected if they petition </w:t>
      </w:r>
    </w:p>
    <w:p w:rsidR="006C63E1" w:rsidRDefault="0079090B" w:rsidP="007909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 a priority</w:t>
      </w:r>
      <w:r w:rsidR="004D44DD">
        <w:rPr>
          <w:rFonts w:ascii="Arial" w:hAnsi="Arial" w:cs="Arial"/>
          <w:bCs/>
          <w:sz w:val="24"/>
          <w:szCs w:val="24"/>
        </w:rPr>
        <w:t>/inertia</w:t>
      </w:r>
      <w:r>
        <w:rPr>
          <w:rFonts w:ascii="Arial" w:hAnsi="Arial" w:cs="Arial"/>
          <w:bCs/>
          <w:sz w:val="24"/>
          <w:szCs w:val="24"/>
        </w:rPr>
        <w:t xml:space="preserve"> – no one is asking about it</w:t>
      </w:r>
      <w:r w:rsidR="003E1151">
        <w:rPr>
          <w:rFonts w:ascii="Arial" w:hAnsi="Arial" w:cs="Arial"/>
          <w:bCs/>
          <w:sz w:val="24"/>
          <w:szCs w:val="24"/>
        </w:rPr>
        <w:t>, shops used to required training</w:t>
      </w:r>
    </w:p>
    <w:p w:rsidR="00B65778" w:rsidRDefault="0079090B" w:rsidP="00B657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Electronic reporting?</w:t>
      </w:r>
      <w:proofErr w:type="gramEnd"/>
      <w:r w:rsidR="00C71446">
        <w:rPr>
          <w:rFonts w:ascii="Arial" w:hAnsi="Arial" w:cs="Arial"/>
          <w:bCs/>
          <w:sz w:val="24"/>
          <w:szCs w:val="24"/>
        </w:rPr>
        <w:t xml:space="preserve"> </w:t>
      </w:r>
    </w:p>
    <w:p w:rsidR="0079090B" w:rsidRDefault="00B65778" w:rsidP="008265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AD7FE6">
        <w:rPr>
          <w:rFonts w:ascii="Arial" w:hAnsi="Arial" w:cs="Arial"/>
          <w:bCs/>
          <w:sz w:val="24"/>
          <w:szCs w:val="24"/>
        </w:rPr>
        <w:t>orkgroup developing template</w:t>
      </w:r>
      <w:r w:rsidR="00C71446">
        <w:rPr>
          <w:rFonts w:ascii="Arial" w:hAnsi="Arial" w:cs="Arial"/>
          <w:bCs/>
          <w:sz w:val="24"/>
          <w:szCs w:val="24"/>
        </w:rPr>
        <w:t xml:space="preserve"> (paint manufacturers, trade associations, shops, insurance companies)</w:t>
      </w:r>
      <w:r>
        <w:rPr>
          <w:rFonts w:ascii="Arial" w:hAnsi="Arial" w:cs="Arial"/>
          <w:bCs/>
          <w:sz w:val="24"/>
          <w:szCs w:val="24"/>
        </w:rPr>
        <w:t>, Tony asked to be involved</w:t>
      </w:r>
    </w:p>
    <w:p w:rsidR="00B65778" w:rsidRDefault="00B65778" w:rsidP="008265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Manufacturers have their own systems, don’t want a standard</w:t>
      </w:r>
      <w:r w:rsidR="00DA7EDB">
        <w:rPr>
          <w:rFonts w:ascii="Arial" w:hAnsi="Arial" w:cs="Arial"/>
          <w:bCs/>
          <w:sz w:val="24"/>
          <w:szCs w:val="24"/>
        </w:rPr>
        <w:t xml:space="preserve"> – shops can pay to use their supplier’s system</w:t>
      </w:r>
    </w:p>
    <w:p w:rsidR="00B65778" w:rsidRDefault="00B65778" w:rsidP="008265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Not all states require reporting </w:t>
      </w:r>
    </w:p>
    <w:p w:rsidR="00DA7EDB" w:rsidRDefault="00DA7EDB" w:rsidP="008265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Recordkeeping is a big issue for shops, one system might be helpful</w:t>
      </w:r>
    </w:p>
    <w:p w:rsidR="0079090B" w:rsidRDefault="0079090B" w:rsidP="006C63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Region 5 complaint driven form letters</w:t>
      </w:r>
      <w:r w:rsidR="004D44DD">
        <w:rPr>
          <w:rFonts w:ascii="Arial" w:hAnsi="Arial" w:cs="Arial"/>
          <w:bCs/>
          <w:sz w:val="24"/>
          <w:szCs w:val="24"/>
        </w:rPr>
        <w:t xml:space="preserve"> – </w:t>
      </w:r>
      <w:r w:rsidR="003E1151">
        <w:rPr>
          <w:rFonts w:ascii="Arial" w:hAnsi="Arial" w:cs="Arial"/>
          <w:bCs/>
          <w:sz w:val="24"/>
          <w:szCs w:val="24"/>
        </w:rPr>
        <w:t>provided SBEAP contact info</w:t>
      </w:r>
    </w:p>
    <w:p w:rsidR="0079090B" w:rsidRDefault="0079090B" w:rsidP="006C63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Illinois outreach – 6H refresher training</w:t>
      </w:r>
    </w:p>
    <w:p w:rsidR="0079090B" w:rsidRPr="0079090B" w:rsidRDefault="0079090B" w:rsidP="007909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sz w:val="24"/>
          <w:szCs w:val="24"/>
        </w:rPr>
      </w:pPr>
      <w:r w:rsidRPr="0079090B">
        <w:rPr>
          <w:rFonts w:ascii="Arial" w:hAnsi="Arial" w:cs="Arial"/>
          <w:b/>
          <w:bCs/>
          <w:sz w:val="24"/>
          <w:szCs w:val="24"/>
        </w:rPr>
        <w:t>Networking opportunities</w:t>
      </w:r>
    </w:p>
    <w:p w:rsidR="00396E03" w:rsidRPr="00396E03" w:rsidRDefault="0079090B" w:rsidP="007909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Identifying industry groups at the national and state levels</w:t>
      </w:r>
      <w:r w:rsidR="004C5F4B">
        <w:rPr>
          <w:rFonts w:ascii="Arial" w:hAnsi="Arial" w:cs="Arial"/>
          <w:bCs/>
          <w:sz w:val="24"/>
          <w:szCs w:val="24"/>
        </w:rPr>
        <w:t xml:space="preserve"> – state level groups will be more tuned in to local events</w:t>
      </w:r>
      <w:r w:rsidR="001264C1">
        <w:rPr>
          <w:rFonts w:ascii="Arial" w:hAnsi="Arial" w:cs="Arial"/>
          <w:bCs/>
          <w:sz w:val="24"/>
          <w:szCs w:val="24"/>
        </w:rPr>
        <w:t xml:space="preserve"> c</w:t>
      </w:r>
      <w:r>
        <w:rPr>
          <w:rFonts w:ascii="Arial" w:hAnsi="Arial" w:cs="Arial"/>
          <w:bCs/>
          <w:sz w:val="24"/>
          <w:szCs w:val="24"/>
        </w:rPr>
        <w:t xml:space="preserve">reating a contact list over time </w:t>
      </w:r>
      <w:r w:rsidR="004C5F4B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5F4B">
        <w:rPr>
          <w:rFonts w:ascii="Arial" w:hAnsi="Arial" w:cs="Arial"/>
          <w:bCs/>
          <w:sz w:val="24"/>
          <w:szCs w:val="24"/>
        </w:rPr>
        <w:t>Promotional Subcommittee has national trade association list</w:t>
      </w:r>
    </w:p>
    <w:p w:rsidR="00371D2A" w:rsidRPr="00371D2A" w:rsidRDefault="001224FD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>Next Call</w:t>
      </w:r>
      <w:r w:rsidR="00371D2A">
        <w:rPr>
          <w:rFonts w:ascii="Arial" w:hAnsi="Arial" w:cs="Arial"/>
          <w:b/>
          <w:bCs/>
          <w:sz w:val="24"/>
          <w:szCs w:val="24"/>
        </w:rPr>
        <w:t>:</w:t>
      </w:r>
    </w:p>
    <w:p w:rsidR="001224FD" w:rsidRPr="00E91B7E" w:rsidRDefault="00396E03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November 15</w:t>
      </w:r>
      <w:r w:rsidR="00926B85" w:rsidRPr="00EB6324">
        <w:rPr>
          <w:rFonts w:ascii="Arial" w:hAnsi="Arial" w:cs="Arial"/>
          <w:bCs/>
          <w:sz w:val="24"/>
          <w:szCs w:val="24"/>
        </w:rPr>
        <w:t>, 201</w:t>
      </w:r>
      <w:r w:rsidR="00371D2A">
        <w:rPr>
          <w:rFonts w:ascii="Arial" w:hAnsi="Arial" w:cs="Arial"/>
          <w:bCs/>
          <w:sz w:val="24"/>
          <w:szCs w:val="24"/>
        </w:rPr>
        <w:t>6</w:t>
      </w:r>
    </w:p>
    <w:p w:rsidR="001224FD" w:rsidRDefault="00EA2BA9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014D90" w:rsidRDefault="00014D90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Cs/>
          <w:sz w:val="24"/>
          <w:szCs w:val="24"/>
        </w:rPr>
      </w:pPr>
    </w:p>
    <w:p w:rsidR="00014D90" w:rsidRPr="0024386F" w:rsidRDefault="0024386F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24386F">
        <w:rPr>
          <w:rFonts w:ascii="Arial" w:hAnsi="Arial" w:cs="Arial"/>
          <w:b/>
          <w:bCs/>
          <w:sz w:val="24"/>
          <w:szCs w:val="24"/>
        </w:rPr>
        <w:t>Future topics for consideration</w:t>
      </w:r>
      <w:r w:rsidR="00014D90" w:rsidRPr="0024386F">
        <w:rPr>
          <w:rFonts w:ascii="Arial" w:hAnsi="Arial" w:cs="Arial"/>
          <w:b/>
          <w:bCs/>
          <w:sz w:val="24"/>
          <w:szCs w:val="24"/>
        </w:rPr>
        <w:t>:</w:t>
      </w:r>
    </w:p>
    <w:p w:rsidR="0024386F" w:rsidRDefault="0024386F" w:rsidP="00621A6B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~ </w:t>
      </w:r>
      <w:r w:rsidRPr="0024386F">
        <w:rPr>
          <w:rFonts w:ascii="Arial" w:hAnsi="Arial" w:cs="Arial"/>
          <w:b/>
          <w:bCs/>
          <w:i/>
          <w:sz w:val="24"/>
          <w:szCs w:val="24"/>
        </w:rPr>
        <w:t>tentative for November</w:t>
      </w:r>
      <w:r>
        <w:rPr>
          <w:rFonts w:ascii="Arial" w:hAnsi="Arial" w:cs="Arial"/>
          <w:bCs/>
          <w:sz w:val="24"/>
          <w:szCs w:val="24"/>
        </w:rPr>
        <w:t xml:space="preserve"> ~ </w:t>
      </w:r>
      <w:r w:rsidR="00014D90" w:rsidRPr="0024386F">
        <w:rPr>
          <w:rFonts w:ascii="Arial" w:hAnsi="Arial" w:cs="Arial"/>
          <w:bCs/>
          <w:sz w:val="24"/>
          <w:szCs w:val="24"/>
        </w:rPr>
        <w:t xml:space="preserve">Air Pollution Control Cost Manual updates, comments must be received on or before December 21, 2016 - </w:t>
      </w:r>
      <w:hyperlink r:id="rId9" w:history="1">
        <w:r w:rsidR="00014D90" w:rsidRPr="0024386F">
          <w:rPr>
            <w:rStyle w:val="Hyperlink"/>
            <w:rFonts w:ascii="Arial" w:hAnsi="Arial" w:cs="Arial"/>
            <w:sz w:val="24"/>
            <w:szCs w:val="24"/>
          </w:rPr>
          <w:t>https://www.gpo.gov/fdsys/pkg/FR-2016-09-22/html/2016-22846.htm</w:t>
        </w:r>
      </w:hyperlink>
    </w:p>
    <w:p w:rsidR="0024386F" w:rsidRDefault="0024386F" w:rsidP="00621A6B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Promoting/conducting confidential compliance assistance visits</w:t>
      </w:r>
    </w:p>
    <w:p w:rsidR="0024386F" w:rsidRPr="0024386F" w:rsidRDefault="0024386F" w:rsidP="00621A6B">
      <w:pPr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386F">
        <w:rPr>
          <w:rFonts w:ascii="Arial" w:hAnsi="Arial" w:cs="Arial"/>
          <w:sz w:val="24"/>
          <w:szCs w:val="24"/>
        </w:rPr>
        <w:t>Coating manufacturers: sharing information to help users with environmental determinations</w:t>
      </w:r>
    </w:p>
    <w:p w:rsidR="0024386F" w:rsidRPr="0024386F" w:rsidRDefault="0024386F" w:rsidP="00621A6B">
      <w:pPr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386F">
        <w:rPr>
          <w:rFonts w:ascii="Arial" w:hAnsi="Arial" w:cs="Arial"/>
          <w:sz w:val="24"/>
          <w:szCs w:val="24"/>
        </w:rPr>
        <w:lastRenderedPageBreak/>
        <w:t>How different states handle potential to emit</w:t>
      </w:r>
    </w:p>
    <w:p w:rsidR="0024386F" w:rsidRPr="0024386F" w:rsidRDefault="0024386F" w:rsidP="00621A6B">
      <w:pPr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386F">
        <w:rPr>
          <w:rFonts w:ascii="Arial" w:hAnsi="Arial" w:cs="Arial"/>
          <w:sz w:val="24"/>
          <w:szCs w:val="24"/>
        </w:rPr>
        <w:t xml:space="preserve">User fees for electronic hazardous waste manifests and amendments to manifest regulations </w:t>
      </w:r>
    </w:p>
    <w:p w:rsidR="0024386F" w:rsidRPr="0024386F" w:rsidRDefault="0024386F" w:rsidP="00621A6B">
      <w:pPr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386F">
        <w:rPr>
          <w:rFonts w:ascii="Arial" w:hAnsi="Arial" w:cs="Arial"/>
          <w:sz w:val="24"/>
          <w:szCs w:val="24"/>
        </w:rPr>
        <w:t>RCRA hazardous waste generator rule coming out in Oct 2016 – suggested by Jim O’Leary</w:t>
      </w:r>
    </w:p>
    <w:p w:rsidR="0024386F" w:rsidRPr="0024386F" w:rsidRDefault="0024386F" w:rsidP="00621A6B">
      <w:pPr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386F">
        <w:rPr>
          <w:rFonts w:ascii="Arial" w:hAnsi="Arial" w:cs="Arial"/>
          <w:sz w:val="24"/>
          <w:szCs w:val="24"/>
        </w:rPr>
        <w:t>Start-up/shutdown final rule – Tony (NC) and Melissa (MS) how their states are handling</w:t>
      </w:r>
    </w:p>
    <w:p w:rsidR="0024386F" w:rsidRPr="0024386F" w:rsidRDefault="0024386F" w:rsidP="00621A6B">
      <w:pPr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4386F">
        <w:rPr>
          <w:rFonts w:ascii="Arial" w:hAnsi="Arial" w:cs="Arial"/>
          <w:sz w:val="24"/>
          <w:szCs w:val="24"/>
        </w:rPr>
        <w:t>Metal fabrication resources / 6W – what it is, what resources are out there (states could share what they have), Region 5 project – could gather resources to be added to the website (some people have indicated that is it difficult to find resources)</w:t>
      </w:r>
    </w:p>
    <w:p w:rsidR="00014D90" w:rsidRPr="0024386F" w:rsidRDefault="004C5F4B" w:rsidP="00621A6B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~tentative for January~ </w:t>
      </w:r>
      <w:r w:rsidR="0024386F" w:rsidRPr="0024386F">
        <w:rPr>
          <w:rFonts w:ascii="Arial" w:hAnsi="Arial" w:cs="Arial"/>
          <w:sz w:val="24"/>
          <w:szCs w:val="24"/>
        </w:rPr>
        <w:t>Multimedia assistance – (Barb and Dan)</w:t>
      </w:r>
      <w:r w:rsidR="00014D90" w:rsidRPr="0024386F">
        <w:rPr>
          <w:rFonts w:ascii="Arial" w:hAnsi="Arial" w:cs="Arial"/>
          <w:sz w:val="24"/>
          <w:szCs w:val="24"/>
        </w:rPr>
        <w:t xml:space="preserve"> </w:t>
      </w:r>
    </w:p>
    <w:p w:rsidR="00014D90" w:rsidRDefault="00014D90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Cs/>
          <w:sz w:val="24"/>
          <w:szCs w:val="24"/>
        </w:rPr>
      </w:pPr>
    </w:p>
    <w:p w:rsidR="00EB6324" w:rsidRDefault="00EB6324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990"/>
        <w:rPr>
          <w:rFonts w:ascii="Arial" w:hAnsi="Arial" w:cs="Arial"/>
          <w:bCs/>
          <w:sz w:val="24"/>
          <w:szCs w:val="24"/>
        </w:rPr>
      </w:pPr>
    </w:p>
    <w:bookmarkEnd w:id="0"/>
    <w:bookmarkEnd w:id="1"/>
    <w:bookmarkEnd w:id="2"/>
    <w:bookmarkEnd w:id="3"/>
    <w:p w:rsidR="002D7898" w:rsidRPr="00E91B7E" w:rsidRDefault="004C0BC5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10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1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D8D"/>
    <w:multiLevelType w:val="hybridMultilevel"/>
    <w:tmpl w:val="BA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A09D0"/>
    <w:multiLevelType w:val="hybridMultilevel"/>
    <w:tmpl w:val="5D6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467"/>
    <w:multiLevelType w:val="hybridMultilevel"/>
    <w:tmpl w:val="AEB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49CE"/>
    <w:multiLevelType w:val="hybridMultilevel"/>
    <w:tmpl w:val="319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00574"/>
    <w:multiLevelType w:val="hybridMultilevel"/>
    <w:tmpl w:val="AA7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374B"/>
    <w:multiLevelType w:val="hybridMultilevel"/>
    <w:tmpl w:val="0D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E0062"/>
    <w:multiLevelType w:val="hybridMultilevel"/>
    <w:tmpl w:val="B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556DC"/>
    <w:multiLevelType w:val="hybridMultilevel"/>
    <w:tmpl w:val="1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47EA2"/>
    <w:multiLevelType w:val="hybridMultilevel"/>
    <w:tmpl w:val="1DF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6341"/>
    <w:multiLevelType w:val="hybridMultilevel"/>
    <w:tmpl w:val="0C8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7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24"/>
  </w:num>
  <w:num w:numId="14">
    <w:abstractNumId w:val="11"/>
  </w:num>
  <w:num w:numId="15">
    <w:abstractNumId w:val="6"/>
  </w:num>
  <w:num w:numId="16">
    <w:abstractNumId w:val="25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  <w:num w:numId="22">
    <w:abstractNumId w:val="22"/>
  </w:num>
  <w:num w:numId="23">
    <w:abstractNumId w:val="10"/>
  </w:num>
  <w:num w:numId="24">
    <w:abstractNumId w:val="20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14D90"/>
    <w:rsid w:val="00024A01"/>
    <w:rsid w:val="00042693"/>
    <w:rsid w:val="00047B94"/>
    <w:rsid w:val="00052E37"/>
    <w:rsid w:val="00061445"/>
    <w:rsid w:val="000801DA"/>
    <w:rsid w:val="0009264C"/>
    <w:rsid w:val="0009638E"/>
    <w:rsid w:val="000A014F"/>
    <w:rsid w:val="000A0F9E"/>
    <w:rsid w:val="000A31CD"/>
    <w:rsid w:val="000B0210"/>
    <w:rsid w:val="000C0C3E"/>
    <w:rsid w:val="000C0F4A"/>
    <w:rsid w:val="000C1AAB"/>
    <w:rsid w:val="000C2435"/>
    <w:rsid w:val="000C3A01"/>
    <w:rsid w:val="000C445B"/>
    <w:rsid w:val="000C6D68"/>
    <w:rsid w:val="000D39D2"/>
    <w:rsid w:val="000D4686"/>
    <w:rsid w:val="0010701B"/>
    <w:rsid w:val="0011023C"/>
    <w:rsid w:val="001203CA"/>
    <w:rsid w:val="00121150"/>
    <w:rsid w:val="001224FD"/>
    <w:rsid w:val="00126447"/>
    <w:rsid w:val="001264C1"/>
    <w:rsid w:val="00136F01"/>
    <w:rsid w:val="00143202"/>
    <w:rsid w:val="00145C3B"/>
    <w:rsid w:val="00157609"/>
    <w:rsid w:val="00170991"/>
    <w:rsid w:val="00173E97"/>
    <w:rsid w:val="00192B97"/>
    <w:rsid w:val="00196A63"/>
    <w:rsid w:val="001A100E"/>
    <w:rsid w:val="001A6330"/>
    <w:rsid w:val="001C3A56"/>
    <w:rsid w:val="001E2145"/>
    <w:rsid w:val="00203CB7"/>
    <w:rsid w:val="00204B2F"/>
    <w:rsid w:val="00220E94"/>
    <w:rsid w:val="00222060"/>
    <w:rsid w:val="00224AAA"/>
    <w:rsid w:val="00233E33"/>
    <w:rsid w:val="00236B87"/>
    <w:rsid w:val="0024386F"/>
    <w:rsid w:val="00247E34"/>
    <w:rsid w:val="002502FB"/>
    <w:rsid w:val="00252C55"/>
    <w:rsid w:val="00256274"/>
    <w:rsid w:val="00261668"/>
    <w:rsid w:val="0028060D"/>
    <w:rsid w:val="002841F5"/>
    <w:rsid w:val="00285BBD"/>
    <w:rsid w:val="002878E0"/>
    <w:rsid w:val="00294ADF"/>
    <w:rsid w:val="002A7A2E"/>
    <w:rsid w:val="002B0AA0"/>
    <w:rsid w:val="002B7D1D"/>
    <w:rsid w:val="002C2F76"/>
    <w:rsid w:val="002D7898"/>
    <w:rsid w:val="002D794E"/>
    <w:rsid w:val="003419D8"/>
    <w:rsid w:val="00345315"/>
    <w:rsid w:val="00356BE1"/>
    <w:rsid w:val="00371D2A"/>
    <w:rsid w:val="00377402"/>
    <w:rsid w:val="00382969"/>
    <w:rsid w:val="00382FBF"/>
    <w:rsid w:val="00396E03"/>
    <w:rsid w:val="00396EA9"/>
    <w:rsid w:val="003B24C0"/>
    <w:rsid w:val="003C170C"/>
    <w:rsid w:val="003D6EC5"/>
    <w:rsid w:val="003E1151"/>
    <w:rsid w:val="003F5861"/>
    <w:rsid w:val="00401D6C"/>
    <w:rsid w:val="0040348E"/>
    <w:rsid w:val="00403751"/>
    <w:rsid w:val="00404EA3"/>
    <w:rsid w:val="00405568"/>
    <w:rsid w:val="00407EE4"/>
    <w:rsid w:val="00410CFD"/>
    <w:rsid w:val="00421628"/>
    <w:rsid w:val="004217E5"/>
    <w:rsid w:val="0042250D"/>
    <w:rsid w:val="00425EA3"/>
    <w:rsid w:val="0044495A"/>
    <w:rsid w:val="00454D63"/>
    <w:rsid w:val="00460A40"/>
    <w:rsid w:val="00462892"/>
    <w:rsid w:val="0046438C"/>
    <w:rsid w:val="004867C3"/>
    <w:rsid w:val="00492B51"/>
    <w:rsid w:val="004A19EB"/>
    <w:rsid w:val="004A5C21"/>
    <w:rsid w:val="004B1CCC"/>
    <w:rsid w:val="004B2171"/>
    <w:rsid w:val="004B4E2B"/>
    <w:rsid w:val="004B660B"/>
    <w:rsid w:val="004C002A"/>
    <w:rsid w:val="004C0BC5"/>
    <w:rsid w:val="004C0C19"/>
    <w:rsid w:val="004C516B"/>
    <w:rsid w:val="004C5F4B"/>
    <w:rsid w:val="004D44DD"/>
    <w:rsid w:val="004D770A"/>
    <w:rsid w:val="004D7D06"/>
    <w:rsid w:val="004E2A2D"/>
    <w:rsid w:val="004F4C75"/>
    <w:rsid w:val="004F5D75"/>
    <w:rsid w:val="00503D22"/>
    <w:rsid w:val="00521437"/>
    <w:rsid w:val="00521646"/>
    <w:rsid w:val="0052681C"/>
    <w:rsid w:val="00534E7B"/>
    <w:rsid w:val="005373D1"/>
    <w:rsid w:val="00540610"/>
    <w:rsid w:val="005416ED"/>
    <w:rsid w:val="0054183E"/>
    <w:rsid w:val="00547ADB"/>
    <w:rsid w:val="0055288A"/>
    <w:rsid w:val="0055297E"/>
    <w:rsid w:val="00557FED"/>
    <w:rsid w:val="00564E9A"/>
    <w:rsid w:val="00573C56"/>
    <w:rsid w:val="00575FB4"/>
    <w:rsid w:val="00580856"/>
    <w:rsid w:val="00581A34"/>
    <w:rsid w:val="0058265E"/>
    <w:rsid w:val="00585D5A"/>
    <w:rsid w:val="005A15F0"/>
    <w:rsid w:val="005A4C71"/>
    <w:rsid w:val="005B1DAA"/>
    <w:rsid w:val="005B5F4D"/>
    <w:rsid w:val="005B7FDA"/>
    <w:rsid w:val="00601F56"/>
    <w:rsid w:val="00603BEB"/>
    <w:rsid w:val="00610439"/>
    <w:rsid w:val="00614943"/>
    <w:rsid w:val="00621A6B"/>
    <w:rsid w:val="0062608D"/>
    <w:rsid w:val="00631E22"/>
    <w:rsid w:val="00631FAA"/>
    <w:rsid w:val="006355A8"/>
    <w:rsid w:val="0068067A"/>
    <w:rsid w:val="00680787"/>
    <w:rsid w:val="0068627B"/>
    <w:rsid w:val="006906BB"/>
    <w:rsid w:val="00697145"/>
    <w:rsid w:val="006A0323"/>
    <w:rsid w:val="006A5AFE"/>
    <w:rsid w:val="006B57B3"/>
    <w:rsid w:val="006C5BB5"/>
    <w:rsid w:val="006C63E1"/>
    <w:rsid w:val="006D3B50"/>
    <w:rsid w:val="006D416D"/>
    <w:rsid w:val="006F1934"/>
    <w:rsid w:val="006F7006"/>
    <w:rsid w:val="006F7E34"/>
    <w:rsid w:val="00712E91"/>
    <w:rsid w:val="00752C06"/>
    <w:rsid w:val="00766DA9"/>
    <w:rsid w:val="00767FD4"/>
    <w:rsid w:val="00781B08"/>
    <w:rsid w:val="00786345"/>
    <w:rsid w:val="0079090B"/>
    <w:rsid w:val="00793BE1"/>
    <w:rsid w:val="00797D9B"/>
    <w:rsid w:val="007A0641"/>
    <w:rsid w:val="007B40F0"/>
    <w:rsid w:val="007C2555"/>
    <w:rsid w:val="007E70AB"/>
    <w:rsid w:val="00800298"/>
    <w:rsid w:val="00805ACE"/>
    <w:rsid w:val="008139BC"/>
    <w:rsid w:val="0081467E"/>
    <w:rsid w:val="00825614"/>
    <w:rsid w:val="0082651B"/>
    <w:rsid w:val="008408BF"/>
    <w:rsid w:val="00844963"/>
    <w:rsid w:val="0086047A"/>
    <w:rsid w:val="008604DC"/>
    <w:rsid w:val="008638AF"/>
    <w:rsid w:val="008734DE"/>
    <w:rsid w:val="00892679"/>
    <w:rsid w:val="00893964"/>
    <w:rsid w:val="008A7482"/>
    <w:rsid w:val="008B60D6"/>
    <w:rsid w:val="008C7167"/>
    <w:rsid w:val="008D15D0"/>
    <w:rsid w:val="008E382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8419E"/>
    <w:rsid w:val="00994AE1"/>
    <w:rsid w:val="009C525A"/>
    <w:rsid w:val="009D128C"/>
    <w:rsid w:val="009D3DA0"/>
    <w:rsid w:val="009D7082"/>
    <w:rsid w:val="009E62E7"/>
    <w:rsid w:val="009E6E6E"/>
    <w:rsid w:val="009E7D3F"/>
    <w:rsid w:val="009F06A1"/>
    <w:rsid w:val="00A14710"/>
    <w:rsid w:val="00A257D9"/>
    <w:rsid w:val="00A360A5"/>
    <w:rsid w:val="00A36DD1"/>
    <w:rsid w:val="00A37FFC"/>
    <w:rsid w:val="00A451DA"/>
    <w:rsid w:val="00A72295"/>
    <w:rsid w:val="00A82B15"/>
    <w:rsid w:val="00A84FFD"/>
    <w:rsid w:val="00A9253A"/>
    <w:rsid w:val="00A969F1"/>
    <w:rsid w:val="00AA039B"/>
    <w:rsid w:val="00AA5883"/>
    <w:rsid w:val="00AD7ED7"/>
    <w:rsid w:val="00AD7FE6"/>
    <w:rsid w:val="00B03AF6"/>
    <w:rsid w:val="00B21843"/>
    <w:rsid w:val="00B22074"/>
    <w:rsid w:val="00B315C7"/>
    <w:rsid w:val="00B40A74"/>
    <w:rsid w:val="00B40CC0"/>
    <w:rsid w:val="00B440E5"/>
    <w:rsid w:val="00B52889"/>
    <w:rsid w:val="00B53AA4"/>
    <w:rsid w:val="00B55BD0"/>
    <w:rsid w:val="00B574AC"/>
    <w:rsid w:val="00B65778"/>
    <w:rsid w:val="00B716D7"/>
    <w:rsid w:val="00B73AE7"/>
    <w:rsid w:val="00B8779A"/>
    <w:rsid w:val="00B9010B"/>
    <w:rsid w:val="00B910FA"/>
    <w:rsid w:val="00B95CF9"/>
    <w:rsid w:val="00B9632B"/>
    <w:rsid w:val="00BB129B"/>
    <w:rsid w:val="00BB47A1"/>
    <w:rsid w:val="00BB73B1"/>
    <w:rsid w:val="00BC182F"/>
    <w:rsid w:val="00BD2116"/>
    <w:rsid w:val="00BD27B5"/>
    <w:rsid w:val="00BD6EFC"/>
    <w:rsid w:val="00BD6FE4"/>
    <w:rsid w:val="00BE7040"/>
    <w:rsid w:val="00C04022"/>
    <w:rsid w:val="00C117E7"/>
    <w:rsid w:val="00C25183"/>
    <w:rsid w:val="00C47E65"/>
    <w:rsid w:val="00C5051E"/>
    <w:rsid w:val="00C53814"/>
    <w:rsid w:val="00C6170F"/>
    <w:rsid w:val="00C63118"/>
    <w:rsid w:val="00C71446"/>
    <w:rsid w:val="00C77ADC"/>
    <w:rsid w:val="00C82CDA"/>
    <w:rsid w:val="00C95302"/>
    <w:rsid w:val="00CA59DA"/>
    <w:rsid w:val="00CB215D"/>
    <w:rsid w:val="00CD313B"/>
    <w:rsid w:val="00CD3FB3"/>
    <w:rsid w:val="00CD686B"/>
    <w:rsid w:val="00CE1E11"/>
    <w:rsid w:val="00CE43F9"/>
    <w:rsid w:val="00CE48D0"/>
    <w:rsid w:val="00CF3EF7"/>
    <w:rsid w:val="00D00999"/>
    <w:rsid w:val="00D010DC"/>
    <w:rsid w:val="00D01A63"/>
    <w:rsid w:val="00D13A69"/>
    <w:rsid w:val="00D17FF7"/>
    <w:rsid w:val="00D302B6"/>
    <w:rsid w:val="00D427FE"/>
    <w:rsid w:val="00D44D72"/>
    <w:rsid w:val="00D52B56"/>
    <w:rsid w:val="00D55B52"/>
    <w:rsid w:val="00D560E5"/>
    <w:rsid w:val="00D61195"/>
    <w:rsid w:val="00D65497"/>
    <w:rsid w:val="00D66265"/>
    <w:rsid w:val="00D7142C"/>
    <w:rsid w:val="00D7585D"/>
    <w:rsid w:val="00D82413"/>
    <w:rsid w:val="00D86279"/>
    <w:rsid w:val="00D92DEE"/>
    <w:rsid w:val="00D96B11"/>
    <w:rsid w:val="00D9712B"/>
    <w:rsid w:val="00DA7EDB"/>
    <w:rsid w:val="00DB052D"/>
    <w:rsid w:val="00DB0C64"/>
    <w:rsid w:val="00DD0307"/>
    <w:rsid w:val="00DF4619"/>
    <w:rsid w:val="00E0243F"/>
    <w:rsid w:val="00E024EA"/>
    <w:rsid w:val="00E117D1"/>
    <w:rsid w:val="00E13866"/>
    <w:rsid w:val="00E31FC8"/>
    <w:rsid w:val="00E363F7"/>
    <w:rsid w:val="00E41032"/>
    <w:rsid w:val="00E52011"/>
    <w:rsid w:val="00E55AB0"/>
    <w:rsid w:val="00E624D0"/>
    <w:rsid w:val="00E77C29"/>
    <w:rsid w:val="00E83484"/>
    <w:rsid w:val="00E91B7E"/>
    <w:rsid w:val="00EA2BA9"/>
    <w:rsid w:val="00EA76BD"/>
    <w:rsid w:val="00EB1413"/>
    <w:rsid w:val="00EB6324"/>
    <w:rsid w:val="00EB66AB"/>
    <w:rsid w:val="00EC033D"/>
    <w:rsid w:val="00EC228F"/>
    <w:rsid w:val="00ED0FEF"/>
    <w:rsid w:val="00EF4E7E"/>
    <w:rsid w:val="00F005FB"/>
    <w:rsid w:val="00F03080"/>
    <w:rsid w:val="00F04B4D"/>
    <w:rsid w:val="00F1162F"/>
    <w:rsid w:val="00F11F6B"/>
    <w:rsid w:val="00F277A1"/>
    <w:rsid w:val="00F30BB4"/>
    <w:rsid w:val="00F31041"/>
    <w:rsid w:val="00F534E6"/>
    <w:rsid w:val="00F61E89"/>
    <w:rsid w:val="00F776D4"/>
    <w:rsid w:val="00F86601"/>
    <w:rsid w:val="00FA2C61"/>
    <w:rsid w:val="00FC02EC"/>
    <w:rsid w:val="00FC21BC"/>
    <w:rsid w:val="00FD0714"/>
    <w:rsid w:val="00FD1275"/>
    <w:rsid w:val="00FE1F18"/>
    <w:rsid w:val="00FF1F2C"/>
    <w:rsid w:val="00FF293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6-01/documents/petitionforexemp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tionalsbeap.org/content/vendor-resources-6h-petition-exemp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TODDAR@idem.I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sa.ashenbrennerhunt@wisconsi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po.gov/fdsys/pkg/FR-2016-09-22/html/2016-228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5B0B-29E4-4B56-81AF-B13101D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Mark C. Stoddard</cp:lastModifiedBy>
  <cp:revision>2</cp:revision>
  <dcterms:created xsi:type="dcterms:W3CDTF">2016-10-25T18:52:00Z</dcterms:created>
  <dcterms:modified xsi:type="dcterms:W3CDTF">2016-10-25T18:52:00Z</dcterms:modified>
</cp:coreProperties>
</file>