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4C0BC5" w:rsidRDefault="00F86601">
      <w:pPr>
        <w:rPr>
          <w:b/>
          <w:sz w:val="28"/>
          <w:szCs w:val="28"/>
        </w:rPr>
      </w:pPr>
      <w:r w:rsidRPr="004C0BC5">
        <w:rPr>
          <w:b/>
          <w:sz w:val="28"/>
          <w:szCs w:val="28"/>
        </w:rPr>
        <w:t>NSC Technical Subcommittee Cal</w:t>
      </w:r>
      <w:r w:rsidR="000D6A55">
        <w:rPr>
          <w:b/>
          <w:sz w:val="28"/>
          <w:szCs w:val="28"/>
        </w:rPr>
        <w:t xml:space="preserve">l Minutes –March 17, 2015 </w:t>
      </w:r>
      <w:bookmarkStart w:id="0" w:name="_GoBack"/>
      <w:bookmarkEnd w:id="0"/>
    </w:p>
    <w:p w:rsidR="003C170C" w:rsidRPr="004C0BC5" w:rsidRDefault="003C170C" w:rsidP="003C170C">
      <w:pPr>
        <w:pStyle w:val="Standard1"/>
        <w:spacing w:before="0" w:after="0"/>
        <w:rPr>
          <w:rFonts w:ascii="Calibri" w:hAnsi="Calibri" w:cs="Calibri"/>
          <w:bCs/>
          <w:sz w:val="24"/>
          <w:szCs w:val="24"/>
        </w:rPr>
      </w:pPr>
      <w:r w:rsidRPr="004C0BC5">
        <w:rPr>
          <w:rFonts w:ascii="Calibri" w:hAnsi="Calibri" w:cs="Calibri"/>
          <w:bCs/>
          <w:sz w:val="24"/>
          <w:szCs w:val="24"/>
        </w:rPr>
        <w:t xml:space="preserve">Temporary Tech-Subcommittee folder: </w:t>
      </w:r>
    </w:p>
    <w:p w:rsidR="003C170C" w:rsidRDefault="000D6A55" w:rsidP="003C170C">
      <w:pPr>
        <w:rPr>
          <w:b/>
        </w:rPr>
      </w:pPr>
      <w:hyperlink r:id="rId6" w:history="1">
        <w:r w:rsidR="003C170C" w:rsidRPr="00184ABB">
          <w:rPr>
            <w:rStyle w:val="Hyperlink"/>
            <w:rFonts w:ascii="Calibri" w:hAnsi="Calibri" w:cs="Calibri"/>
            <w:bCs/>
            <w:sz w:val="24"/>
            <w:szCs w:val="24"/>
          </w:rPr>
          <w:t>https://upenn.box.com/s/doptddztmkcv98zefar7</w:t>
        </w:r>
      </w:hyperlink>
    </w:p>
    <w:p w:rsidR="00C6170F" w:rsidRPr="004822A3" w:rsidRDefault="00C6170F" w:rsidP="00C6170F">
      <w:pPr>
        <w:rPr>
          <w:b/>
        </w:rPr>
      </w:pPr>
      <w:r w:rsidRPr="004822A3">
        <w:rPr>
          <w:b/>
        </w:rPr>
        <w:t>Attending: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1:  Sara Johnson – NH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2:  Ed Bakos –NJ</w:t>
      </w:r>
      <w:r w:rsidR="004C0BC5">
        <w:t>;</w:t>
      </w:r>
      <w:r w:rsidRPr="004822A3">
        <w:t xml:space="preserve"> Harry Ching -NY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3:</w:t>
      </w:r>
      <w:r>
        <w:t xml:space="preserve">  </w:t>
      </w:r>
      <w:r w:rsidRPr="004822A3">
        <w:t xml:space="preserve">Jeremy Hancher, </w:t>
      </w:r>
      <w:r>
        <w:t xml:space="preserve">Nancy Crickman, </w:t>
      </w:r>
      <w:r w:rsidRPr="004822A3">
        <w:t>Susan Foster – PA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4: </w:t>
      </w:r>
      <w:r>
        <w:t xml:space="preserve"> Jessica Dalton </w:t>
      </w:r>
      <w:r w:rsidR="004C0BC5">
        <w:t>–</w:t>
      </w:r>
      <w:r>
        <w:t xml:space="preserve"> FL</w:t>
      </w:r>
      <w:r w:rsidR="004C0BC5">
        <w:t xml:space="preserve">; </w:t>
      </w:r>
      <w:r>
        <w:t xml:space="preserve"> Mary Talukder</w:t>
      </w:r>
      <w:r w:rsidRPr="004822A3">
        <w:t xml:space="preserve"> - GA; Tony Pendola – NC; Emily </w:t>
      </w:r>
      <w:proofErr w:type="spellStart"/>
      <w:r w:rsidRPr="004822A3">
        <w:t>Ohde</w:t>
      </w:r>
      <w:proofErr w:type="spellEnd"/>
      <w:r w:rsidR="004C0BC5">
        <w:t xml:space="preserve"> -KY;</w:t>
      </w:r>
      <w:r>
        <w:t xml:space="preserve"> Melissa Collier</w:t>
      </w:r>
      <w:r w:rsidR="004C0BC5">
        <w:t>-MS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5: </w:t>
      </w:r>
      <w:r>
        <w:t xml:space="preserve"> Renee </w:t>
      </w:r>
      <w:proofErr w:type="spellStart"/>
      <w:r>
        <w:t>Lesjak-Bashel</w:t>
      </w:r>
      <w:proofErr w:type="spellEnd"/>
      <w:r>
        <w:t xml:space="preserve">, </w:t>
      </w:r>
      <w:r w:rsidRPr="004822A3">
        <w:t xml:space="preserve">Lisa Ashenbrenner, Jennifer Hamill – WI; Rick Carleski – OH; Christine  Grossman </w:t>
      </w:r>
      <w:r>
        <w:t>–</w:t>
      </w:r>
      <w:r w:rsidRPr="004822A3">
        <w:t xml:space="preserve"> MI</w:t>
      </w:r>
      <w:r>
        <w:t>; Hien Le - MN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6: </w:t>
      </w:r>
      <w:r>
        <w:t xml:space="preserve"> </w:t>
      </w:r>
      <w:r w:rsidRPr="004822A3">
        <w:t>Sandy Spon – NM;</w:t>
      </w:r>
      <w:r>
        <w:t xml:space="preserve"> </w:t>
      </w:r>
      <w:r w:rsidRPr="004822A3">
        <w:t xml:space="preserve">Dianne Wilkins - OK </w:t>
      </w:r>
    </w:p>
    <w:p w:rsidR="00C6170F" w:rsidRPr="004822A3" w:rsidRDefault="00C6170F" w:rsidP="00C6170F">
      <w:pPr>
        <w:spacing w:after="0" w:line="240" w:lineRule="auto"/>
        <w:ind w:left="720" w:hanging="720"/>
      </w:pPr>
      <w:proofErr w:type="spellStart"/>
      <w:r w:rsidRPr="004822A3">
        <w:t>Reg</w:t>
      </w:r>
      <w:proofErr w:type="spellEnd"/>
      <w:r w:rsidRPr="004822A3">
        <w:t xml:space="preserve"> 7: </w:t>
      </w:r>
      <w:r>
        <w:t xml:space="preserve"> </w:t>
      </w:r>
      <w:r w:rsidRPr="004822A3">
        <w:t>Barb Goode - KS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8:  </w:t>
      </w:r>
      <w:r>
        <w:t>John Podolinsky - MT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9:  Jenna Latt – CA</w:t>
      </w:r>
      <w:r w:rsidR="003C170C">
        <w:t>; Mark Hubbard - AZ</w:t>
      </w:r>
    </w:p>
    <w:p w:rsidR="00C6170F" w:rsidRPr="004822A3" w:rsidRDefault="00C6170F" w:rsidP="00C6170F">
      <w:pPr>
        <w:spacing w:after="0" w:line="240" w:lineRule="auto"/>
      </w:pPr>
      <w:proofErr w:type="spellStart"/>
      <w:r w:rsidRPr="004822A3">
        <w:t>Reg</w:t>
      </w:r>
      <w:proofErr w:type="spellEnd"/>
      <w:r w:rsidRPr="004822A3">
        <w:t xml:space="preserve"> 10:  </w:t>
      </w:r>
    </w:p>
    <w:p w:rsidR="00C6170F" w:rsidRPr="004822A3" w:rsidRDefault="00C6170F" w:rsidP="00C6170F">
      <w:pPr>
        <w:spacing w:after="0" w:line="240" w:lineRule="auto"/>
      </w:pPr>
      <w:r w:rsidRPr="004822A3">
        <w:t xml:space="preserve">EPA:  </w:t>
      </w:r>
      <w:r>
        <w:t xml:space="preserve">Paula Hoag, Traci </w:t>
      </w:r>
      <w:proofErr w:type="spellStart"/>
      <w:r>
        <w:t>Atagi</w:t>
      </w:r>
      <w:proofErr w:type="spellEnd"/>
    </w:p>
    <w:p w:rsidR="00C6170F" w:rsidRDefault="00C6170F" w:rsidP="006F1934">
      <w:pPr>
        <w:spacing w:after="0" w:line="240" w:lineRule="auto"/>
      </w:pPr>
    </w:p>
    <w:p w:rsidR="004A5C21" w:rsidRDefault="00680787" w:rsidP="004A5C21">
      <w:pPr>
        <w:rPr>
          <w:rFonts w:ascii="Calibri" w:hAnsi="Calibri"/>
          <w:color w:val="000000"/>
        </w:rPr>
      </w:pPr>
      <w:bookmarkStart w:id="1" w:name="OLE_LINK3"/>
      <w:bookmarkStart w:id="2" w:name="OLE_LINK4"/>
      <w:bookmarkStart w:id="3" w:name="OLE_LINK1"/>
      <w:bookmarkStart w:id="4" w:name="OLE_LINK2"/>
      <w:r>
        <w:rPr>
          <w:rFonts w:ascii="Calibri" w:hAnsi="Calibri"/>
          <w:b/>
          <w:color w:val="000000"/>
        </w:rPr>
        <w:t xml:space="preserve">EPA </w:t>
      </w:r>
      <w:r w:rsidR="00F86601">
        <w:rPr>
          <w:rFonts w:ascii="Calibri" w:hAnsi="Calibri"/>
          <w:b/>
          <w:color w:val="000000"/>
        </w:rPr>
        <w:t>Definition of Solid Waste</w:t>
      </w:r>
      <w:r>
        <w:rPr>
          <w:rFonts w:ascii="Calibri" w:hAnsi="Calibri"/>
          <w:b/>
          <w:color w:val="000000"/>
        </w:rPr>
        <w:t>, January 15, 2015 Rulemaking</w:t>
      </w:r>
      <w:r w:rsidR="00247E34">
        <w:rPr>
          <w:rFonts w:ascii="Calibri" w:hAnsi="Calibri"/>
          <w:b/>
          <w:color w:val="000000"/>
        </w:rPr>
        <w:t xml:space="preserve"> – Tracy </w:t>
      </w:r>
      <w:proofErr w:type="spellStart"/>
      <w:r w:rsidR="00247E34">
        <w:rPr>
          <w:rFonts w:ascii="Calibri" w:hAnsi="Calibri"/>
          <w:b/>
          <w:color w:val="000000"/>
        </w:rPr>
        <w:t>Atagi</w:t>
      </w:r>
      <w:proofErr w:type="spellEnd"/>
      <w:r w:rsidR="00247E34">
        <w:rPr>
          <w:rFonts w:ascii="Calibri" w:hAnsi="Calibri"/>
          <w:b/>
          <w:color w:val="000000"/>
        </w:rPr>
        <w:t>, EPA</w:t>
      </w:r>
      <w:r w:rsidR="00F86601" w:rsidRPr="00717796">
        <w:rPr>
          <w:rFonts w:ascii="Calibri" w:hAnsi="Calibri"/>
          <w:b/>
          <w:color w:val="000000"/>
        </w:rPr>
        <w:t xml:space="preserve">: </w:t>
      </w:r>
    </w:p>
    <w:p w:rsidR="00B55BD0" w:rsidRDefault="004A5C21" w:rsidP="00052E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Jeremy introduced Tracy and provided a brief overview of the subcommittee members in attendance, adding n</w:t>
      </w:r>
      <w:r w:rsidR="00052E37">
        <w:rPr>
          <w:rFonts w:ascii="Calibri" w:hAnsi="Calibri"/>
          <w:color w:val="000000"/>
        </w:rPr>
        <w:t>ot all state SBEAP s are multimedia</w:t>
      </w:r>
      <w:r w:rsidR="00462892">
        <w:rPr>
          <w:rFonts w:ascii="Calibri" w:hAnsi="Calibri"/>
          <w:color w:val="000000"/>
        </w:rPr>
        <w:t xml:space="preserve"> but many are.  </w:t>
      </w:r>
      <w:r>
        <w:rPr>
          <w:rFonts w:ascii="Calibri" w:hAnsi="Calibri"/>
          <w:color w:val="000000"/>
        </w:rPr>
        <w:t xml:space="preserve">Tracy:  </w:t>
      </w:r>
      <w:r w:rsidR="00462892">
        <w:rPr>
          <w:rFonts w:ascii="Calibri" w:hAnsi="Calibri"/>
          <w:color w:val="000000"/>
        </w:rPr>
        <w:t>Solid waste definition d</w:t>
      </w:r>
      <w:r w:rsidR="00052E37">
        <w:rPr>
          <w:rFonts w:ascii="Calibri" w:hAnsi="Calibri"/>
          <w:color w:val="000000"/>
        </w:rPr>
        <w:t>etermines what</w:t>
      </w:r>
      <w:r w:rsidR="00462892">
        <w:rPr>
          <w:rFonts w:ascii="Calibri" w:hAnsi="Calibri"/>
          <w:color w:val="000000"/>
        </w:rPr>
        <w:t xml:space="preserve"> is regulated</w:t>
      </w:r>
      <w:r w:rsidR="00052E37">
        <w:rPr>
          <w:rFonts w:ascii="Calibri" w:hAnsi="Calibri"/>
          <w:color w:val="000000"/>
        </w:rPr>
        <w:t xml:space="preserve"> under RCRA, Part C,</w:t>
      </w:r>
      <w:r>
        <w:rPr>
          <w:rFonts w:ascii="Calibri" w:hAnsi="Calibri"/>
          <w:color w:val="000000"/>
        </w:rPr>
        <w:t xml:space="preserve"> with </w:t>
      </w:r>
      <w:r w:rsidR="00052E37">
        <w:rPr>
          <w:rFonts w:ascii="Calibri" w:hAnsi="Calibri"/>
          <w:color w:val="000000"/>
        </w:rPr>
        <w:t>some exclusions</w:t>
      </w:r>
      <w:r w:rsidR="00E13866">
        <w:rPr>
          <w:rFonts w:ascii="Calibri" w:hAnsi="Calibri"/>
          <w:color w:val="000000"/>
        </w:rPr>
        <w:t xml:space="preserve"> for</w:t>
      </w:r>
      <w:r w:rsidR="00052E3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recycled </w:t>
      </w:r>
      <w:r w:rsidR="00052E37">
        <w:rPr>
          <w:rFonts w:ascii="Calibri" w:hAnsi="Calibri"/>
          <w:color w:val="000000"/>
        </w:rPr>
        <w:t>CRTs</w:t>
      </w:r>
      <w:r>
        <w:rPr>
          <w:rFonts w:ascii="Calibri" w:hAnsi="Calibri"/>
          <w:color w:val="000000"/>
        </w:rPr>
        <w:t xml:space="preserve">, </w:t>
      </w:r>
      <w:r w:rsidR="00052E37">
        <w:rPr>
          <w:rFonts w:ascii="Calibri" w:hAnsi="Calibri"/>
          <w:color w:val="000000"/>
        </w:rPr>
        <w:t>processed scrap metal,</w:t>
      </w:r>
      <w:r>
        <w:rPr>
          <w:rFonts w:ascii="Calibri" w:hAnsi="Calibri"/>
          <w:color w:val="000000"/>
        </w:rPr>
        <w:t xml:space="preserve"> and</w:t>
      </w:r>
      <w:r w:rsidR="00052E37">
        <w:rPr>
          <w:rFonts w:ascii="Calibri" w:hAnsi="Calibri"/>
          <w:color w:val="000000"/>
        </w:rPr>
        <w:t xml:space="preserve"> zinc</w:t>
      </w:r>
      <w:r>
        <w:rPr>
          <w:rFonts w:ascii="Calibri" w:hAnsi="Calibri"/>
          <w:color w:val="000000"/>
        </w:rPr>
        <w:t>-</w:t>
      </w:r>
      <w:r w:rsidR="00052E37">
        <w:rPr>
          <w:rFonts w:ascii="Calibri" w:hAnsi="Calibri"/>
          <w:color w:val="000000"/>
        </w:rPr>
        <w:t xml:space="preserve">containing fertilizer.  </w:t>
      </w:r>
      <w:r w:rsidR="00462892">
        <w:rPr>
          <w:rFonts w:ascii="Calibri" w:hAnsi="Calibri"/>
          <w:color w:val="000000"/>
        </w:rPr>
        <w:t xml:space="preserve">Last rulemaking in </w:t>
      </w:r>
      <w:r w:rsidR="00052E37">
        <w:rPr>
          <w:rFonts w:ascii="Calibri" w:hAnsi="Calibri"/>
          <w:color w:val="000000"/>
        </w:rPr>
        <w:t>2008</w:t>
      </w:r>
      <w:r w:rsidR="00462892">
        <w:rPr>
          <w:rFonts w:ascii="Calibri" w:hAnsi="Calibri"/>
          <w:color w:val="000000"/>
        </w:rPr>
        <w:t xml:space="preserve"> broadened </w:t>
      </w:r>
      <w:r>
        <w:rPr>
          <w:rFonts w:ascii="Calibri" w:hAnsi="Calibri"/>
          <w:color w:val="000000"/>
        </w:rPr>
        <w:t xml:space="preserve">hazardous waste definition for </w:t>
      </w:r>
      <w:r w:rsidR="00052E37">
        <w:rPr>
          <w:rFonts w:ascii="Calibri" w:hAnsi="Calibri"/>
          <w:color w:val="000000"/>
        </w:rPr>
        <w:t>recycling of materials</w:t>
      </w:r>
      <w:r w:rsidR="00462892">
        <w:rPr>
          <w:rFonts w:ascii="Calibri" w:hAnsi="Calibri"/>
          <w:color w:val="000000"/>
        </w:rPr>
        <w:t>.  Final January 15, 2015 rulemaking</w:t>
      </w:r>
      <w:r w:rsidR="00052E37">
        <w:rPr>
          <w:rFonts w:ascii="Calibri" w:hAnsi="Calibri"/>
          <w:color w:val="000000"/>
        </w:rPr>
        <w:t xml:space="preserve"> clears up issues and defines legi</w:t>
      </w:r>
      <w:r w:rsidR="00462892">
        <w:rPr>
          <w:rFonts w:ascii="Calibri" w:hAnsi="Calibri"/>
          <w:color w:val="000000"/>
        </w:rPr>
        <w:t>timate recycling.  For small businesses</w:t>
      </w:r>
      <w:r w:rsidR="00052E37">
        <w:rPr>
          <w:rFonts w:ascii="Calibri" w:hAnsi="Calibri"/>
          <w:color w:val="000000"/>
        </w:rPr>
        <w:t xml:space="preserve">, codified definition of legitimacy </w:t>
      </w:r>
      <w:r>
        <w:rPr>
          <w:rFonts w:ascii="Calibri" w:hAnsi="Calibri"/>
          <w:color w:val="000000"/>
        </w:rPr>
        <w:t xml:space="preserve">includes business practices to prevent negative consequences, for example </w:t>
      </w:r>
      <w:r w:rsidR="00052E37">
        <w:rPr>
          <w:rFonts w:ascii="Calibri" w:hAnsi="Calibri"/>
          <w:color w:val="000000"/>
        </w:rPr>
        <w:t xml:space="preserve">putting </w:t>
      </w:r>
      <w:r w:rsidR="00B55BD0">
        <w:rPr>
          <w:rFonts w:ascii="Calibri" w:hAnsi="Calibri"/>
          <w:color w:val="000000"/>
        </w:rPr>
        <w:t>haz</w:t>
      </w:r>
      <w:r>
        <w:rPr>
          <w:rFonts w:ascii="Calibri" w:hAnsi="Calibri"/>
          <w:color w:val="000000"/>
        </w:rPr>
        <w:t xml:space="preserve">ardous </w:t>
      </w:r>
      <w:r w:rsidR="00052E37">
        <w:rPr>
          <w:rFonts w:ascii="Calibri" w:hAnsi="Calibri"/>
          <w:color w:val="000000"/>
        </w:rPr>
        <w:t>secondary material back into process means no testing or other proof of legitimacy</w:t>
      </w:r>
      <w:r>
        <w:rPr>
          <w:rFonts w:ascii="Calibri" w:hAnsi="Calibri"/>
          <w:color w:val="000000"/>
        </w:rPr>
        <w:t xml:space="preserve"> is required</w:t>
      </w:r>
      <w:r w:rsidR="00052E37">
        <w:rPr>
          <w:rFonts w:ascii="Calibri" w:hAnsi="Calibri"/>
          <w:color w:val="000000"/>
        </w:rPr>
        <w:t>.  If r</w:t>
      </w:r>
      <w:r>
        <w:rPr>
          <w:rFonts w:ascii="Calibri" w:hAnsi="Calibri"/>
          <w:color w:val="000000"/>
        </w:rPr>
        <w:t>ecycling to meet commodity specifications, then</w:t>
      </w:r>
      <w:r w:rsidR="00052E37">
        <w:rPr>
          <w:rFonts w:ascii="Calibri" w:hAnsi="Calibri"/>
          <w:color w:val="000000"/>
        </w:rPr>
        <w:t xml:space="preserve"> no further analysis needed</w:t>
      </w:r>
      <w:r w:rsidR="00B55BD0">
        <w:rPr>
          <w:rFonts w:ascii="Calibri" w:hAnsi="Calibri"/>
          <w:color w:val="000000"/>
        </w:rPr>
        <w:t xml:space="preserve">.  But if material doesn’t meet </w:t>
      </w:r>
      <w:r>
        <w:rPr>
          <w:rFonts w:ascii="Calibri" w:hAnsi="Calibri"/>
          <w:color w:val="000000"/>
        </w:rPr>
        <w:t xml:space="preserve">commodity specs, such as spent foundry sand trying to pass for playground sand, </w:t>
      </w:r>
      <w:r w:rsidR="00B55BD0">
        <w:rPr>
          <w:rFonts w:ascii="Calibri" w:hAnsi="Calibri"/>
          <w:color w:val="000000"/>
        </w:rPr>
        <w:t>more testing and legitimacy demonstration</w:t>
      </w:r>
      <w:r>
        <w:rPr>
          <w:rFonts w:ascii="Calibri" w:hAnsi="Calibri"/>
          <w:color w:val="000000"/>
        </w:rPr>
        <w:t xml:space="preserve"> documentation is needed.  </w:t>
      </w:r>
      <w:r w:rsidR="00B55BD0">
        <w:rPr>
          <w:rFonts w:ascii="Calibri" w:hAnsi="Calibri"/>
          <w:color w:val="000000"/>
        </w:rPr>
        <w:t xml:space="preserve">  </w:t>
      </w:r>
    </w:p>
    <w:p w:rsidR="00B55BD0" w:rsidRDefault="00767FD4" w:rsidP="00052E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b</w:t>
      </w:r>
      <w:r w:rsidR="00B55BD0">
        <w:rPr>
          <w:rFonts w:ascii="Calibri" w:hAnsi="Calibri"/>
          <w:color w:val="000000"/>
        </w:rPr>
        <w:t>iggest change</w:t>
      </w:r>
      <w:r w:rsidR="004A5C21">
        <w:rPr>
          <w:rFonts w:ascii="Calibri" w:hAnsi="Calibri"/>
          <w:color w:val="000000"/>
        </w:rPr>
        <w:t xml:space="preserve"> i</w:t>
      </w:r>
      <w:r>
        <w:rPr>
          <w:rFonts w:ascii="Calibri" w:hAnsi="Calibri"/>
          <w:color w:val="000000"/>
        </w:rPr>
        <w:t>s</w:t>
      </w:r>
      <w:r w:rsidR="004A5C21">
        <w:rPr>
          <w:rFonts w:ascii="Calibri" w:hAnsi="Calibri"/>
          <w:color w:val="000000"/>
        </w:rPr>
        <w:t xml:space="preserve"> the exclusion for the verified recycler.  A verified recycler must have RCRA permit and be able to d</w:t>
      </w:r>
      <w:r w:rsidR="00B55BD0">
        <w:rPr>
          <w:rFonts w:ascii="Calibri" w:hAnsi="Calibri"/>
          <w:color w:val="000000"/>
        </w:rPr>
        <w:t>emonstrate financial assurance</w:t>
      </w:r>
      <w:r w:rsidR="004A5C21">
        <w:rPr>
          <w:rFonts w:ascii="Calibri" w:hAnsi="Calibri"/>
          <w:color w:val="000000"/>
        </w:rPr>
        <w:t xml:space="preserve">.  Businesses </w:t>
      </w:r>
      <w:r w:rsidR="00B55BD0">
        <w:rPr>
          <w:rFonts w:ascii="Calibri" w:hAnsi="Calibri"/>
          <w:color w:val="000000"/>
        </w:rPr>
        <w:t xml:space="preserve">should benefit by just </w:t>
      </w:r>
      <w:r w:rsidR="004A5C21">
        <w:rPr>
          <w:rFonts w:ascii="Calibri" w:hAnsi="Calibri"/>
          <w:color w:val="000000"/>
        </w:rPr>
        <w:t xml:space="preserve">having to </w:t>
      </w:r>
      <w:r>
        <w:rPr>
          <w:rFonts w:ascii="Calibri" w:hAnsi="Calibri"/>
          <w:color w:val="000000"/>
        </w:rPr>
        <w:t xml:space="preserve">maintain </w:t>
      </w:r>
      <w:r w:rsidR="00B55BD0">
        <w:rPr>
          <w:rFonts w:ascii="Calibri" w:hAnsi="Calibri"/>
          <w:color w:val="000000"/>
        </w:rPr>
        <w:t xml:space="preserve">shipping records to these facilities.  </w:t>
      </w:r>
      <w:r>
        <w:rPr>
          <w:rFonts w:ascii="Calibri" w:hAnsi="Calibri"/>
          <w:color w:val="000000"/>
        </w:rPr>
        <w:t>Businesses (i.e., generators,) can</w:t>
      </w:r>
      <w:r w:rsidR="00B55BD0">
        <w:rPr>
          <w:rFonts w:ascii="Calibri" w:hAnsi="Calibri"/>
          <w:color w:val="000000"/>
        </w:rPr>
        <w:t xml:space="preserve"> accumulate more to make </w:t>
      </w:r>
      <w:r w:rsidR="00E13866">
        <w:rPr>
          <w:rFonts w:ascii="Calibri" w:hAnsi="Calibri"/>
          <w:color w:val="000000"/>
        </w:rPr>
        <w:t xml:space="preserve">larger </w:t>
      </w:r>
      <w:r w:rsidR="00B55BD0">
        <w:rPr>
          <w:rFonts w:ascii="Calibri" w:hAnsi="Calibri"/>
          <w:color w:val="000000"/>
        </w:rPr>
        <w:t xml:space="preserve">shipments </w:t>
      </w:r>
      <w:r>
        <w:rPr>
          <w:rFonts w:ascii="Calibri" w:hAnsi="Calibri"/>
          <w:color w:val="000000"/>
        </w:rPr>
        <w:t>to save</w:t>
      </w:r>
      <w:r w:rsidR="00B55BD0">
        <w:rPr>
          <w:rFonts w:ascii="Calibri" w:hAnsi="Calibri"/>
          <w:color w:val="000000"/>
        </w:rPr>
        <w:t xml:space="preserve"> money</w:t>
      </w:r>
      <w:r>
        <w:rPr>
          <w:rFonts w:ascii="Calibri" w:hAnsi="Calibri"/>
          <w:color w:val="000000"/>
        </w:rPr>
        <w:t xml:space="preserve"> and don’t</w:t>
      </w:r>
      <w:r w:rsidR="00B55BD0">
        <w:rPr>
          <w:rFonts w:ascii="Calibri" w:hAnsi="Calibri"/>
          <w:color w:val="000000"/>
        </w:rPr>
        <w:t xml:space="preserve"> have to manifest </w:t>
      </w:r>
      <w:r>
        <w:rPr>
          <w:rFonts w:ascii="Calibri" w:hAnsi="Calibri"/>
          <w:color w:val="000000"/>
        </w:rPr>
        <w:t>be</w:t>
      </w:r>
      <w:r w:rsidR="00B55BD0">
        <w:rPr>
          <w:rFonts w:ascii="Calibri" w:hAnsi="Calibri"/>
          <w:color w:val="000000"/>
        </w:rPr>
        <w:t xml:space="preserve">cause </w:t>
      </w:r>
      <w:r>
        <w:rPr>
          <w:rFonts w:ascii="Calibri" w:hAnsi="Calibri"/>
          <w:color w:val="000000"/>
        </w:rPr>
        <w:t>it is being recycled.  Jeremy</w:t>
      </w:r>
      <w:r w:rsidR="00E13866">
        <w:rPr>
          <w:rFonts w:ascii="Calibri" w:hAnsi="Calibri"/>
          <w:color w:val="000000"/>
        </w:rPr>
        <w:t xml:space="preserve"> (PA)</w:t>
      </w:r>
      <w:r>
        <w:rPr>
          <w:rFonts w:ascii="Calibri" w:hAnsi="Calibri"/>
          <w:color w:val="000000"/>
        </w:rPr>
        <w:t xml:space="preserve"> -</w:t>
      </w:r>
      <w:r w:rsidR="00B55BD0">
        <w:rPr>
          <w:rFonts w:ascii="Calibri" w:hAnsi="Calibri"/>
          <w:color w:val="000000"/>
        </w:rPr>
        <w:t xml:space="preserve"> what type of </w:t>
      </w:r>
      <w:r>
        <w:rPr>
          <w:rFonts w:ascii="Calibri" w:hAnsi="Calibri"/>
          <w:color w:val="000000"/>
        </w:rPr>
        <w:t xml:space="preserve">business </w:t>
      </w:r>
      <w:r w:rsidR="00B55BD0">
        <w:rPr>
          <w:rFonts w:ascii="Calibri" w:hAnsi="Calibri"/>
          <w:color w:val="000000"/>
        </w:rPr>
        <w:t>records</w:t>
      </w:r>
      <w:r>
        <w:rPr>
          <w:rFonts w:ascii="Calibri" w:hAnsi="Calibri"/>
          <w:color w:val="000000"/>
        </w:rPr>
        <w:t xml:space="preserve"> needed?  Tracy-</w:t>
      </w:r>
      <w:r w:rsidR="00B55BD0">
        <w:rPr>
          <w:rFonts w:ascii="Calibri" w:hAnsi="Calibri"/>
          <w:color w:val="000000"/>
        </w:rPr>
        <w:t xml:space="preserve"> shipping records OK (manifests not required</w:t>
      </w:r>
      <w:r>
        <w:rPr>
          <w:rFonts w:ascii="Calibri" w:hAnsi="Calibri"/>
          <w:color w:val="000000"/>
        </w:rPr>
        <w:t>)</w:t>
      </w:r>
      <w:r w:rsidR="00B55BD0">
        <w:rPr>
          <w:rFonts w:ascii="Calibri" w:hAnsi="Calibri"/>
          <w:color w:val="000000"/>
        </w:rPr>
        <w:t xml:space="preserve">, bill of lading OK, </w:t>
      </w:r>
      <w:proofErr w:type="gramStart"/>
      <w:r>
        <w:rPr>
          <w:rFonts w:ascii="Calibri" w:hAnsi="Calibri"/>
          <w:color w:val="000000"/>
        </w:rPr>
        <w:t>also</w:t>
      </w:r>
      <w:proofErr w:type="gramEnd"/>
      <w:r>
        <w:rPr>
          <w:rFonts w:ascii="Calibri" w:hAnsi="Calibri"/>
          <w:color w:val="000000"/>
        </w:rPr>
        <w:t xml:space="preserve"> </w:t>
      </w:r>
      <w:r w:rsidR="00B55BD0">
        <w:rPr>
          <w:rFonts w:ascii="Calibri" w:hAnsi="Calibri"/>
          <w:color w:val="000000"/>
        </w:rPr>
        <w:t>can use paperwork for current recycling.  Generator controlled exclusions</w:t>
      </w:r>
      <w:r>
        <w:rPr>
          <w:rFonts w:ascii="Calibri" w:hAnsi="Calibri"/>
          <w:color w:val="000000"/>
        </w:rPr>
        <w:t xml:space="preserve"> include</w:t>
      </w:r>
      <w:r w:rsidR="00B55BD0">
        <w:rPr>
          <w:rFonts w:ascii="Calibri" w:hAnsi="Calibri"/>
          <w:color w:val="000000"/>
        </w:rPr>
        <w:t xml:space="preserve"> recycling done onsite, </w:t>
      </w:r>
      <w:r>
        <w:rPr>
          <w:rFonts w:ascii="Calibri" w:hAnsi="Calibri"/>
          <w:color w:val="000000"/>
        </w:rPr>
        <w:t xml:space="preserve">but </w:t>
      </w:r>
      <w:r w:rsidR="00B55BD0">
        <w:rPr>
          <w:rFonts w:ascii="Calibri" w:hAnsi="Calibri"/>
          <w:color w:val="000000"/>
        </w:rPr>
        <w:t xml:space="preserve">not by third party (but onsite contractor </w:t>
      </w:r>
      <w:r>
        <w:rPr>
          <w:rFonts w:ascii="Calibri" w:hAnsi="Calibri"/>
          <w:color w:val="000000"/>
        </w:rPr>
        <w:t xml:space="preserve">doing the recycling is </w:t>
      </w:r>
      <w:r w:rsidR="00B55BD0">
        <w:rPr>
          <w:rFonts w:ascii="Calibri" w:hAnsi="Calibri"/>
          <w:color w:val="000000"/>
        </w:rPr>
        <w:t>allowed)</w:t>
      </w:r>
      <w:r>
        <w:rPr>
          <w:rFonts w:ascii="Calibri" w:hAnsi="Calibri"/>
          <w:color w:val="000000"/>
        </w:rPr>
        <w:t xml:space="preserve">.  </w:t>
      </w:r>
      <w:r w:rsidR="00B55BD0">
        <w:rPr>
          <w:rFonts w:ascii="Calibri" w:hAnsi="Calibri"/>
          <w:color w:val="000000"/>
        </w:rPr>
        <w:t>Remanufacturing exclusion</w:t>
      </w:r>
      <w:r>
        <w:rPr>
          <w:rFonts w:ascii="Calibri" w:hAnsi="Calibri"/>
          <w:color w:val="000000"/>
        </w:rPr>
        <w:t xml:space="preserve"> example</w:t>
      </w:r>
      <w:r w:rsidR="00B55BD0"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 xml:space="preserve">waste </w:t>
      </w:r>
      <w:r w:rsidR="00B55BD0">
        <w:rPr>
          <w:rFonts w:ascii="Calibri" w:hAnsi="Calibri"/>
          <w:color w:val="000000"/>
        </w:rPr>
        <w:t>solvents</w:t>
      </w:r>
      <w:r>
        <w:rPr>
          <w:rFonts w:ascii="Calibri" w:hAnsi="Calibri"/>
          <w:color w:val="000000"/>
        </w:rPr>
        <w:t xml:space="preserve"> from Company 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 xml:space="preserve"> are used as</w:t>
      </w:r>
      <w:r w:rsidR="00B55BD0">
        <w:rPr>
          <w:rFonts w:ascii="Calibri" w:hAnsi="Calibri"/>
          <w:color w:val="000000"/>
        </w:rPr>
        <w:t xml:space="preserve"> reactants/carriers in other products</w:t>
      </w:r>
      <w:r>
        <w:rPr>
          <w:rFonts w:ascii="Calibri" w:hAnsi="Calibri"/>
          <w:color w:val="000000"/>
        </w:rPr>
        <w:t xml:space="preserve"> made by Company B</w:t>
      </w:r>
      <w:r w:rsidR="00B55BD0">
        <w:rPr>
          <w:rFonts w:ascii="Calibri" w:hAnsi="Calibri"/>
          <w:color w:val="000000"/>
        </w:rPr>
        <w:t xml:space="preserve"> per manufacturing agreement between</w:t>
      </w:r>
      <w:r>
        <w:rPr>
          <w:rFonts w:ascii="Calibri" w:hAnsi="Calibri"/>
          <w:color w:val="000000"/>
        </w:rPr>
        <w:t xml:space="preserve"> the</w:t>
      </w:r>
      <w:r w:rsidR="00B55BD0">
        <w:rPr>
          <w:rFonts w:ascii="Calibri" w:hAnsi="Calibri"/>
          <w:color w:val="000000"/>
        </w:rPr>
        <w:t xml:space="preserve"> two companies.  </w:t>
      </w:r>
      <w:r>
        <w:rPr>
          <w:rFonts w:ascii="Calibri" w:hAnsi="Calibri"/>
          <w:color w:val="000000"/>
        </w:rPr>
        <w:t>Christine (MI) -</w:t>
      </w:r>
      <w:r w:rsidR="00B55BD0">
        <w:rPr>
          <w:rFonts w:ascii="Calibri" w:hAnsi="Calibri"/>
          <w:color w:val="000000"/>
        </w:rPr>
        <w:t xml:space="preserve"> how </w:t>
      </w:r>
      <w:r>
        <w:rPr>
          <w:rFonts w:ascii="Calibri" w:hAnsi="Calibri"/>
          <w:color w:val="000000"/>
        </w:rPr>
        <w:t xml:space="preserve">do </w:t>
      </w:r>
      <w:r w:rsidR="00B55BD0">
        <w:rPr>
          <w:rFonts w:ascii="Calibri" w:hAnsi="Calibri"/>
          <w:color w:val="000000"/>
        </w:rPr>
        <w:t>states verify waste</w:t>
      </w:r>
      <w:r>
        <w:rPr>
          <w:rFonts w:ascii="Calibri" w:hAnsi="Calibri"/>
          <w:color w:val="000000"/>
        </w:rPr>
        <w:t xml:space="preserve"> is</w:t>
      </w:r>
      <w:r w:rsidR="00B55BD0">
        <w:rPr>
          <w:rFonts w:ascii="Calibri" w:hAnsi="Calibri"/>
          <w:color w:val="000000"/>
        </w:rPr>
        <w:t xml:space="preserve"> being remanufactured</w:t>
      </w:r>
      <w:r>
        <w:rPr>
          <w:rFonts w:ascii="Calibri" w:hAnsi="Calibri"/>
          <w:color w:val="000000"/>
        </w:rPr>
        <w:t>?  Tracy-</w:t>
      </w:r>
      <w:r w:rsidR="00B55BD0">
        <w:rPr>
          <w:rFonts w:ascii="Calibri" w:hAnsi="Calibri"/>
          <w:color w:val="000000"/>
        </w:rPr>
        <w:t xml:space="preserve"> should be in company’s </w:t>
      </w:r>
      <w:r>
        <w:rPr>
          <w:rFonts w:ascii="Calibri" w:hAnsi="Calibri"/>
          <w:color w:val="000000"/>
        </w:rPr>
        <w:t xml:space="preserve">manufacturing </w:t>
      </w:r>
      <w:r w:rsidR="00B55BD0">
        <w:rPr>
          <w:rFonts w:ascii="Calibri" w:hAnsi="Calibri"/>
          <w:color w:val="000000"/>
        </w:rPr>
        <w:t xml:space="preserve">agreement language.  </w:t>
      </w:r>
      <w:r>
        <w:rPr>
          <w:rFonts w:ascii="Calibri" w:hAnsi="Calibri"/>
          <w:color w:val="000000"/>
        </w:rPr>
        <w:t xml:space="preserve">Also, if waste is hazardous due to lead, it </w:t>
      </w:r>
      <w:r w:rsidR="00B55BD0">
        <w:rPr>
          <w:rFonts w:ascii="Calibri" w:hAnsi="Calibri"/>
          <w:color w:val="000000"/>
        </w:rPr>
        <w:t>could be shipped to</w:t>
      </w:r>
      <w:r>
        <w:rPr>
          <w:rFonts w:ascii="Calibri" w:hAnsi="Calibri"/>
          <w:color w:val="000000"/>
        </w:rPr>
        <w:t xml:space="preserve"> a </w:t>
      </w:r>
      <w:r w:rsidR="00B55BD0">
        <w:rPr>
          <w:rFonts w:ascii="Calibri" w:hAnsi="Calibri"/>
          <w:color w:val="000000"/>
        </w:rPr>
        <w:t xml:space="preserve">RCRA permitted </w:t>
      </w:r>
      <w:r w:rsidR="00B55BD0">
        <w:rPr>
          <w:rFonts w:ascii="Calibri" w:hAnsi="Calibri"/>
          <w:color w:val="000000"/>
        </w:rPr>
        <w:lastRenderedPageBreak/>
        <w:t xml:space="preserve">facility.  If facility </w:t>
      </w:r>
      <w:r w:rsidR="00DD0307">
        <w:rPr>
          <w:rFonts w:ascii="Calibri" w:hAnsi="Calibri"/>
          <w:color w:val="000000"/>
        </w:rPr>
        <w:t xml:space="preserve">is </w:t>
      </w:r>
      <w:r w:rsidR="00B55BD0">
        <w:rPr>
          <w:rFonts w:ascii="Calibri" w:hAnsi="Calibri"/>
          <w:color w:val="000000"/>
        </w:rPr>
        <w:t>covered by var</w:t>
      </w:r>
      <w:r w:rsidR="0093331A">
        <w:rPr>
          <w:rFonts w:ascii="Calibri" w:hAnsi="Calibri"/>
          <w:color w:val="000000"/>
        </w:rPr>
        <w:t>iance, need proof of variance and ongoing documenting of legitimacy.</w:t>
      </w:r>
      <w:r w:rsidR="00B55BD0">
        <w:rPr>
          <w:rFonts w:ascii="Calibri" w:hAnsi="Calibri"/>
          <w:color w:val="000000"/>
        </w:rPr>
        <w:t xml:space="preserve"> Non-waste determination admin</w:t>
      </w:r>
      <w:r w:rsidR="00DD0307">
        <w:rPr>
          <w:rFonts w:ascii="Calibri" w:hAnsi="Calibri"/>
          <w:color w:val="000000"/>
        </w:rPr>
        <w:t>istrative</w:t>
      </w:r>
      <w:r w:rsidR="00B55BD0">
        <w:rPr>
          <w:rFonts w:ascii="Calibri" w:hAnsi="Calibri"/>
          <w:color w:val="000000"/>
        </w:rPr>
        <w:t xml:space="preserve"> procedures</w:t>
      </w:r>
      <w:r w:rsidR="00DD0307">
        <w:rPr>
          <w:rFonts w:ascii="Calibri" w:hAnsi="Calibri"/>
          <w:color w:val="000000"/>
        </w:rPr>
        <w:t xml:space="preserve"> have ten year l</w:t>
      </w:r>
      <w:r w:rsidR="00B55BD0">
        <w:rPr>
          <w:rFonts w:ascii="Calibri" w:hAnsi="Calibri"/>
          <w:color w:val="000000"/>
        </w:rPr>
        <w:t xml:space="preserve">imit to renew variances; </w:t>
      </w:r>
      <w:r w:rsidR="00DD0307">
        <w:rPr>
          <w:rFonts w:ascii="Calibri" w:hAnsi="Calibri"/>
          <w:color w:val="000000"/>
        </w:rPr>
        <w:t xml:space="preserve"> facilities already granted variances were grandfathered in,</w:t>
      </w:r>
      <w:r w:rsidR="00B55BD0">
        <w:rPr>
          <w:rFonts w:ascii="Calibri" w:hAnsi="Calibri"/>
          <w:color w:val="000000"/>
        </w:rPr>
        <w:t xml:space="preserve"> but states may have own deadlines for renewal.  </w:t>
      </w:r>
    </w:p>
    <w:p w:rsidR="0093331A" w:rsidRDefault="00DD0307" w:rsidP="00052E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Tracy outlined the “legitimacy”</w:t>
      </w:r>
      <w:r w:rsidR="0093331A">
        <w:rPr>
          <w:rFonts w:ascii="Calibri" w:hAnsi="Calibri"/>
          <w:color w:val="000000"/>
        </w:rPr>
        <w:t xml:space="preserve"> criteria:  1</w:t>
      </w:r>
      <w:r>
        <w:rPr>
          <w:rFonts w:ascii="Calibri" w:hAnsi="Calibri"/>
          <w:color w:val="000000"/>
        </w:rPr>
        <w:t>)</w:t>
      </w:r>
      <w:r w:rsidR="0093331A">
        <w:rPr>
          <w:rFonts w:ascii="Calibri" w:hAnsi="Calibri"/>
          <w:color w:val="000000"/>
        </w:rPr>
        <w:t xml:space="preserve"> must make valuable contribution, 2</w:t>
      </w:r>
      <w:r>
        <w:rPr>
          <w:rFonts w:ascii="Calibri" w:hAnsi="Calibri"/>
          <w:color w:val="000000"/>
        </w:rPr>
        <w:t>)</w:t>
      </w:r>
      <w:r w:rsidR="0093331A">
        <w:rPr>
          <w:rFonts w:ascii="Calibri" w:hAnsi="Calibri"/>
          <w:color w:val="000000"/>
        </w:rPr>
        <w:t xml:space="preserve"> has to be valuable product, 3</w:t>
      </w:r>
      <w:r>
        <w:rPr>
          <w:rFonts w:ascii="Calibri" w:hAnsi="Calibri"/>
          <w:color w:val="000000"/>
        </w:rPr>
        <w:t>)</w:t>
      </w:r>
      <w:r w:rsidR="0093331A">
        <w:rPr>
          <w:rFonts w:ascii="Calibri" w:hAnsi="Calibri"/>
          <w:color w:val="000000"/>
        </w:rPr>
        <w:t xml:space="preserve"> </w:t>
      </w:r>
      <w:r w:rsidR="00B95CF9">
        <w:rPr>
          <w:rFonts w:ascii="Calibri" w:hAnsi="Calibri"/>
          <w:color w:val="000000"/>
        </w:rPr>
        <w:t xml:space="preserve">must be </w:t>
      </w:r>
      <w:r w:rsidR="0093331A">
        <w:rPr>
          <w:rFonts w:ascii="Calibri" w:hAnsi="Calibri"/>
          <w:color w:val="000000"/>
        </w:rPr>
        <w:t xml:space="preserve">managed as </w:t>
      </w:r>
      <w:r>
        <w:rPr>
          <w:rFonts w:ascii="Calibri" w:hAnsi="Calibri"/>
          <w:color w:val="000000"/>
        </w:rPr>
        <w:t xml:space="preserve">a </w:t>
      </w:r>
      <w:r w:rsidR="0093331A">
        <w:rPr>
          <w:rFonts w:ascii="Calibri" w:hAnsi="Calibri"/>
          <w:color w:val="000000"/>
        </w:rPr>
        <w:t>valuable commodity analogous to managing</w:t>
      </w:r>
      <w:r>
        <w:rPr>
          <w:rFonts w:ascii="Calibri" w:hAnsi="Calibri"/>
          <w:color w:val="000000"/>
        </w:rPr>
        <w:t xml:space="preserve"> methods for raw material</w:t>
      </w:r>
      <w:r w:rsidR="0093331A">
        <w:rPr>
          <w:rFonts w:ascii="Calibri" w:hAnsi="Calibri"/>
          <w:color w:val="000000"/>
        </w:rPr>
        <w:t xml:space="preserve">, or meeting containment standard of unique material, </w:t>
      </w:r>
      <w:r>
        <w:rPr>
          <w:rFonts w:ascii="Calibri" w:hAnsi="Calibri"/>
          <w:color w:val="000000"/>
        </w:rPr>
        <w:t xml:space="preserve">and </w:t>
      </w:r>
      <w:r w:rsidR="0093331A"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</w:rPr>
        <w:t>)</w:t>
      </w:r>
      <w:r w:rsidR="0093331A">
        <w:rPr>
          <w:rFonts w:ascii="Calibri" w:hAnsi="Calibri"/>
          <w:color w:val="000000"/>
        </w:rPr>
        <w:t xml:space="preserve"> recycl</w:t>
      </w:r>
      <w:r w:rsidR="00B95CF9">
        <w:rPr>
          <w:rFonts w:ascii="Calibri" w:hAnsi="Calibri"/>
          <w:color w:val="000000"/>
        </w:rPr>
        <w:t>ed</w:t>
      </w:r>
      <w:r w:rsidR="0093331A">
        <w:rPr>
          <w:rFonts w:ascii="Calibri" w:hAnsi="Calibri"/>
          <w:color w:val="000000"/>
        </w:rPr>
        <w:t xml:space="preserve"> products must compare to product made of virgin material.  Also</w:t>
      </w:r>
      <w:r>
        <w:rPr>
          <w:rFonts w:ascii="Calibri" w:hAnsi="Calibri"/>
          <w:color w:val="000000"/>
        </w:rPr>
        <w:t>, a</w:t>
      </w:r>
      <w:r w:rsidR="0093331A">
        <w:rPr>
          <w:rFonts w:ascii="Calibri" w:hAnsi="Calibri"/>
          <w:color w:val="000000"/>
        </w:rPr>
        <w:t xml:space="preserve"> widely recognized material like scrap metal </w:t>
      </w:r>
      <w:r>
        <w:rPr>
          <w:rFonts w:ascii="Calibri" w:hAnsi="Calibri"/>
          <w:color w:val="000000"/>
        </w:rPr>
        <w:t>is already a</w:t>
      </w:r>
      <w:r w:rsidR="0093331A">
        <w:rPr>
          <w:rFonts w:ascii="Calibri" w:hAnsi="Calibri"/>
          <w:color w:val="000000"/>
        </w:rPr>
        <w:t xml:space="preserve"> recognized commodity in general.  Effective date of rule</w:t>
      </w:r>
      <w:r>
        <w:rPr>
          <w:rFonts w:ascii="Calibri" w:hAnsi="Calibri"/>
          <w:color w:val="000000"/>
        </w:rPr>
        <w:t xml:space="preserve"> is</w:t>
      </w:r>
      <w:r w:rsidR="0093331A">
        <w:rPr>
          <w:rFonts w:ascii="Calibri" w:hAnsi="Calibri"/>
          <w:color w:val="000000"/>
        </w:rPr>
        <w:t xml:space="preserve"> July 13, 2015, </w:t>
      </w:r>
      <w:r w:rsidR="007A0641">
        <w:rPr>
          <w:rFonts w:ascii="Calibri" w:hAnsi="Calibri"/>
          <w:color w:val="000000"/>
        </w:rPr>
        <w:t>but</w:t>
      </w:r>
      <w:r w:rsidR="0093331A">
        <w:rPr>
          <w:rFonts w:ascii="Calibri" w:hAnsi="Calibri"/>
          <w:color w:val="000000"/>
        </w:rPr>
        <w:t xml:space="preserve"> won’t go into effect until </w:t>
      </w:r>
      <w:r w:rsidR="007A0641">
        <w:rPr>
          <w:rFonts w:ascii="Calibri" w:hAnsi="Calibri"/>
          <w:color w:val="000000"/>
        </w:rPr>
        <w:t xml:space="preserve">most </w:t>
      </w:r>
      <w:r w:rsidR="0093331A">
        <w:rPr>
          <w:rFonts w:ascii="Calibri" w:hAnsi="Calibri"/>
          <w:color w:val="000000"/>
        </w:rPr>
        <w:t>states change own rules, if required</w:t>
      </w:r>
      <w:r w:rsidR="007A0641">
        <w:rPr>
          <w:rFonts w:ascii="Calibri" w:hAnsi="Calibri"/>
          <w:color w:val="000000"/>
        </w:rPr>
        <w:t xml:space="preserve">.  Four states, </w:t>
      </w:r>
      <w:r w:rsidR="0093331A">
        <w:rPr>
          <w:rFonts w:ascii="Calibri" w:hAnsi="Calibri"/>
          <w:color w:val="000000"/>
        </w:rPr>
        <w:t>NJ, IL, PA, ID</w:t>
      </w:r>
      <w:r w:rsidR="007A0641">
        <w:rPr>
          <w:rFonts w:ascii="Calibri" w:hAnsi="Calibri"/>
          <w:color w:val="000000"/>
        </w:rPr>
        <w:t>,</w:t>
      </w:r>
      <w:r w:rsidR="0093331A">
        <w:rPr>
          <w:rFonts w:ascii="Calibri" w:hAnsi="Calibri"/>
          <w:color w:val="000000"/>
        </w:rPr>
        <w:t xml:space="preserve"> have adopted 2008 rule.  </w:t>
      </w:r>
      <w:r w:rsidR="007A0641">
        <w:rPr>
          <w:rFonts w:ascii="Calibri" w:hAnsi="Calibri"/>
          <w:color w:val="000000"/>
        </w:rPr>
        <w:t xml:space="preserve">For </w:t>
      </w:r>
      <w:r w:rsidR="0093331A">
        <w:rPr>
          <w:rFonts w:ascii="Calibri" w:hAnsi="Calibri"/>
          <w:color w:val="000000"/>
        </w:rPr>
        <w:t>IA</w:t>
      </w:r>
      <w:r w:rsidR="007A0641">
        <w:rPr>
          <w:rFonts w:ascii="Calibri" w:hAnsi="Calibri"/>
          <w:color w:val="000000"/>
        </w:rPr>
        <w:t>,</w:t>
      </w:r>
      <w:r w:rsidR="0093331A">
        <w:rPr>
          <w:rFonts w:ascii="Calibri" w:hAnsi="Calibri"/>
          <w:color w:val="000000"/>
        </w:rPr>
        <w:t xml:space="preserve"> AK</w:t>
      </w:r>
      <w:r w:rsidR="007A0641">
        <w:rPr>
          <w:rFonts w:ascii="Calibri" w:hAnsi="Calibri"/>
          <w:color w:val="000000"/>
        </w:rPr>
        <w:t>,</w:t>
      </w:r>
      <w:r w:rsidR="0093331A">
        <w:rPr>
          <w:rFonts w:ascii="Calibri" w:hAnsi="Calibri"/>
          <w:color w:val="000000"/>
        </w:rPr>
        <w:t xml:space="preserve"> and </w:t>
      </w:r>
      <w:r w:rsidR="002D7898">
        <w:rPr>
          <w:rFonts w:ascii="Calibri" w:hAnsi="Calibri"/>
          <w:color w:val="000000"/>
        </w:rPr>
        <w:t>I</w:t>
      </w:r>
      <w:r w:rsidR="0093331A">
        <w:rPr>
          <w:rFonts w:ascii="Calibri" w:hAnsi="Calibri"/>
          <w:color w:val="000000"/>
        </w:rPr>
        <w:t xml:space="preserve">ndian </w:t>
      </w:r>
      <w:r w:rsidR="007A0641">
        <w:rPr>
          <w:rFonts w:ascii="Calibri" w:hAnsi="Calibri"/>
          <w:color w:val="000000"/>
        </w:rPr>
        <w:t xml:space="preserve">tribal areas, rule is </w:t>
      </w:r>
      <w:r w:rsidR="0093331A">
        <w:rPr>
          <w:rFonts w:ascii="Calibri" w:hAnsi="Calibri"/>
          <w:color w:val="000000"/>
        </w:rPr>
        <w:t>effective on July 13 date.</w:t>
      </w:r>
    </w:p>
    <w:p w:rsidR="0093331A" w:rsidRDefault="007A0641" w:rsidP="00052E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Common m</w:t>
      </w:r>
      <w:r w:rsidR="0093331A">
        <w:rPr>
          <w:rFonts w:ascii="Calibri" w:hAnsi="Calibri"/>
          <w:color w:val="000000"/>
        </w:rPr>
        <w:t>isunderstanding</w:t>
      </w:r>
      <w:r>
        <w:rPr>
          <w:rFonts w:ascii="Calibri" w:hAnsi="Calibri"/>
          <w:color w:val="000000"/>
        </w:rPr>
        <w:t xml:space="preserve"> i</w:t>
      </w:r>
      <w:r w:rsidR="00B95CF9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that </w:t>
      </w:r>
      <w:r w:rsidR="0093331A">
        <w:rPr>
          <w:rFonts w:ascii="Calibri" w:hAnsi="Calibri"/>
          <w:color w:val="000000"/>
        </w:rPr>
        <w:t>everyone recycling needs a RCRA permit</w:t>
      </w:r>
      <w:r>
        <w:rPr>
          <w:rFonts w:ascii="Calibri" w:hAnsi="Calibri"/>
          <w:color w:val="000000"/>
        </w:rPr>
        <w:t xml:space="preserve">.  </w:t>
      </w:r>
      <w:r w:rsidR="00B95CF9">
        <w:rPr>
          <w:rFonts w:ascii="Calibri" w:hAnsi="Calibri"/>
          <w:color w:val="000000"/>
        </w:rPr>
        <w:t>This is not</w:t>
      </w:r>
      <w:r>
        <w:rPr>
          <w:rFonts w:ascii="Calibri" w:hAnsi="Calibri"/>
          <w:color w:val="000000"/>
        </w:rPr>
        <w:t xml:space="preserve"> true, and </w:t>
      </w:r>
      <w:r w:rsidR="0093331A">
        <w:rPr>
          <w:rFonts w:ascii="Calibri" w:hAnsi="Calibri"/>
          <w:color w:val="000000"/>
        </w:rPr>
        <w:t>same permit req</w:t>
      </w:r>
      <w:r>
        <w:rPr>
          <w:rFonts w:ascii="Calibri" w:hAnsi="Calibri"/>
          <w:color w:val="000000"/>
        </w:rPr>
        <w:t>uired</w:t>
      </w:r>
      <w:r w:rsidR="0093331A">
        <w:rPr>
          <w:rFonts w:ascii="Calibri" w:hAnsi="Calibri"/>
          <w:color w:val="000000"/>
        </w:rPr>
        <w:t xml:space="preserve"> as before.  </w:t>
      </w:r>
      <w:r>
        <w:rPr>
          <w:rFonts w:ascii="Calibri" w:hAnsi="Calibri"/>
          <w:color w:val="000000"/>
        </w:rPr>
        <w:t>Christina (MI) -</w:t>
      </w:r>
      <w:r w:rsidR="0093331A">
        <w:rPr>
          <w:rFonts w:ascii="Calibri" w:hAnsi="Calibri"/>
          <w:color w:val="000000"/>
        </w:rPr>
        <w:t xml:space="preserve"> will there be mobile recycling companies doing recycling onsite?  Tracy – not sure</w:t>
      </w:r>
      <w:r>
        <w:rPr>
          <w:rFonts w:ascii="Calibri" w:hAnsi="Calibri"/>
          <w:color w:val="000000"/>
        </w:rPr>
        <w:t>, as it mostly</w:t>
      </w:r>
      <w:r w:rsidR="0093331A">
        <w:rPr>
          <w:rFonts w:ascii="Calibri" w:hAnsi="Calibri"/>
          <w:color w:val="000000"/>
        </w:rPr>
        <w:t xml:space="preserve"> depends on costs.  </w:t>
      </w:r>
      <w:r>
        <w:rPr>
          <w:rFonts w:ascii="Calibri" w:hAnsi="Calibri"/>
          <w:color w:val="000000"/>
        </w:rPr>
        <w:t>Jeremy</w:t>
      </w:r>
      <w:r w:rsidR="00B95CF9">
        <w:rPr>
          <w:rFonts w:ascii="Calibri" w:hAnsi="Calibri"/>
          <w:color w:val="000000"/>
        </w:rPr>
        <w:t xml:space="preserve"> (PA)</w:t>
      </w:r>
      <w:r>
        <w:rPr>
          <w:rFonts w:ascii="Calibri" w:hAnsi="Calibri"/>
          <w:color w:val="000000"/>
        </w:rPr>
        <w:t xml:space="preserve"> -</w:t>
      </w:r>
      <w:r w:rsidR="0093331A">
        <w:rPr>
          <w:rFonts w:ascii="Calibri" w:hAnsi="Calibri"/>
          <w:color w:val="000000"/>
        </w:rPr>
        <w:t xml:space="preserve"> will EPA put together FAQ/fact/</w:t>
      </w:r>
      <w:proofErr w:type="gramStart"/>
      <w:r w:rsidR="0093331A">
        <w:rPr>
          <w:rFonts w:ascii="Calibri" w:hAnsi="Calibri"/>
          <w:color w:val="000000"/>
        </w:rPr>
        <w:t>sheet ?</w:t>
      </w:r>
      <w:proofErr w:type="gramEnd"/>
      <w:r w:rsidR="0093331A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Tracy - y</w:t>
      </w:r>
      <w:r w:rsidR="0093331A">
        <w:rPr>
          <w:rFonts w:ascii="Calibri" w:hAnsi="Calibri"/>
          <w:color w:val="000000"/>
        </w:rPr>
        <w:t>es, still assembling questions but will get something out.  Tracy</w:t>
      </w:r>
      <w:r>
        <w:rPr>
          <w:rFonts w:ascii="Calibri" w:hAnsi="Calibri"/>
          <w:color w:val="000000"/>
        </w:rPr>
        <w:t xml:space="preserve"> added </w:t>
      </w:r>
      <w:r w:rsidR="0093331A">
        <w:rPr>
          <w:rFonts w:ascii="Calibri" w:hAnsi="Calibri"/>
          <w:color w:val="000000"/>
        </w:rPr>
        <w:t>inspection checklists</w:t>
      </w:r>
      <w:r>
        <w:rPr>
          <w:rFonts w:ascii="Calibri" w:hAnsi="Calibri"/>
          <w:color w:val="000000"/>
        </w:rPr>
        <w:t xml:space="preserve">, </w:t>
      </w:r>
      <w:r w:rsidR="0093331A">
        <w:rPr>
          <w:rFonts w:ascii="Calibri" w:hAnsi="Calibri"/>
          <w:color w:val="000000"/>
        </w:rPr>
        <w:t>outreach to states</w:t>
      </w:r>
      <w:r>
        <w:rPr>
          <w:rFonts w:ascii="Calibri" w:hAnsi="Calibri"/>
          <w:color w:val="000000"/>
        </w:rPr>
        <w:t>,</w:t>
      </w:r>
      <w:r w:rsidR="0093331A">
        <w:rPr>
          <w:rFonts w:ascii="Calibri" w:hAnsi="Calibri"/>
          <w:color w:val="000000"/>
        </w:rPr>
        <w:t xml:space="preserve"> and user implementation workgroup planned.</w:t>
      </w:r>
    </w:p>
    <w:p w:rsidR="002D7898" w:rsidRDefault="00DD0307" w:rsidP="00052E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Also</w:t>
      </w:r>
      <w:r w:rsidR="002D7898">
        <w:rPr>
          <w:rFonts w:ascii="Calibri" w:hAnsi="Calibri"/>
          <w:color w:val="000000"/>
        </w:rPr>
        <w:t xml:space="preserve"> see Tracy’s slides for webinar</w:t>
      </w:r>
      <w:r>
        <w:rPr>
          <w:rFonts w:ascii="Calibri" w:hAnsi="Calibri"/>
          <w:color w:val="000000"/>
        </w:rPr>
        <w:t xml:space="preserve">, fact sheet, and other info at </w:t>
      </w:r>
      <w:hyperlink r:id="rId7" w:history="1">
        <w:r w:rsidRPr="0060389D">
          <w:rPr>
            <w:rStyle w:val="Hyperlink"/>
            <w:rFonts w:ascii="Calibri" w:hAnsi="Calibri" w:cstheme="minorBidi"/>
          </w:rPr>
          <w:t>http://epa.gov/waste/hazard/dsw/rulemaking.htm</w:t>
        </w:r>
      </w:hyperlink>
    </w:p>
    <w:p w:rsidR="00DD0307" w:rsidRDefault="007A0641" w:rsidP="00052E3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any other questions, contact:</w:t>
      </w:r>
    </w:p>
    <w:p w:rsidR="00247E34" w:rsidRDefault="00247E34" w:rsidP="00052E37">
      <w:pPr>
        <w:rPr>
          <w:rFonts w:ascii="Calibri" w:hAnsi="Calibri"/>
          <w:color w:val="000000"/>
        </w:rPr>
      </w:pPr>
      <w:r w:rsidRPr="007A0641">
        <w:t xml:space="preserve">Tracy </w:t>
      </w:r>
      <w:proofErr w:type="spellStart"/>
      <w:r w:rsidRPr="007A0641">
        <w:t>Atagi</w:t>
      </w:r>
      <w:proofErr w:type="spellEnd"/>
      <w:r w:rsidRPr="007A0641">
        <w:rPr>
          <w:b/>
        </w:rPr>
        <w:t>,</w:t>
      </w:r>
      <w:r>
        <w:t xml:space="preserve"> Office of Solid Waste, Hazardous Waste Identification Division, MC 5304P, Environmental Protection Agency, 1200 Pennsylvania Ave., NW., Washington, DC 20460, at (703) 308-8672 (atagi.tracy@epa.gov)</w:t>
      </w:r>
    </w:p>
    <w:p w:rsidR="00752C06" w:rsidRDefault="00F86601" w:rsidP="00752C06">
      <w:pPr>
        <w:rPr>
          <w:rFonts w:ascii="Calibri" w:hAnsi="Calibri"/>
          <w:color w:val="000000"/>
        </w:rPr>
      </w:pPr>
      <w:r w:rsidRPr="0024143D">
        <w:rPr>
          <w:rFonts w:ascii="Calibri" w:hAnsi="Calibri"/>
          <w:b/>
          <w:color w:val="000000"/>
        </w:rPr>
        <w:t>Annual 507 Training</w:t>
      </w:r>
      <w:r w:rsidR="007A0641">
        <w:rPr>
          <w:rFonts w:ascii="Calibri" w:hAnsi="Calibri"/>
          <w:b/>
          <w:color w:val="000000"/>
        </w:rPr>
        <w:t xml:space="preserve">, </w:t>
      </w:r>
      <w:r w:rsidRPr="004C0BC5">
        <w:rPr>
          <w:rFonts w:ascii="Calibri" w:hAnsi="Calibri"/>
          <w:b/>
          <w:color w:val="000000"/>
        </w:rPr>
        <w:t>Raleigh, NC</w:t>
      </w:r>
      <w:r w:rsidR="007A0641" w:rsidRPr="004C0BC5">
        <w:rPr>
          <w:rFonts w:ascii="Calibri" w:hAnsi="Calibri"/>
          <w:b/>
          <w:color w:val="000000"/>
        </w:rPr>
        <w:t xml:space="preserve">, </w:t>
      </w:r>
      <w:r w:rsidRPr="004C0BC5">
        <w:rPr>
          <w:rFonts w:ascii="Calibri" w:hAnsi="Calibri"/>
          <w:b/>
          <w:color w:val="000000"/>
        </w:rPr>
        <w:t>June 24-26</w:t>
      </w:r>
      <w:r w:rsidRPr="0024143D">
        <w:rPr>
          <w:rFonts w:ascii="Calibri" w:hAnsi="Calibri"/>
          <w:color w:val="000000"/>
        </w:rPr>
        <w:t xml:space="preserve"> in conjunction with </w:t>
      </w:r>
      <w:hyperlink r:id="rId8" w:history="1">
        <w:r w:rsidRPr="0024143D">
          <w:rPr>
            <w:rStyle w:val="Hyperlink"/>
            <w:rFonts w:ascii="Calibri" w:hAnsi="Calibri"/>
          </w:rPr>
          <w:t>A&amp;WMA conference</w:t>
        </w:r>
      </w:hyperlink>
    </w:p>
    <w:p w:rsidR="00D560E5" w:rsidRDefault="00D560E5" w:rsidP="00752C06">
      <w:pPr>
        <w:spacing w:after="0" w:line="240" w:lineRule="auto"/>
        <w:rPr>
          <w:rFonts w:ascii="Calibri" w:hAnsi="Calibri"/>
          <w:color w:val="000000"/>
        </w:rPr>
      </w:pPr>
      <w:proofErr w:type="gramStart"/>
      <w:r w:rsidRPr="00DB052D">
        <w:rPr>
          <w:rFonts w:ascii="Calibri" w:hAnsi="Calibri"/>
          <w:color w:val="000000"/>
          <w:u w:val="single"/>
        </w:rPr>
        <w:t xml:space="preserve">6/25 </w:t>
      </w:r>
      <w:r w:rsidR="002D7898" w:rsidRPr="00DB052D">
        <w:rPr>
          <w:rFonts w:ascii="Calibri" w:hAnsi="Calibri"/>
          <w:color w:val="000000"/>
          <w:u w:val="single"/>
        </w:rPr>
        <w:t>Thursday session</w:t>
      </w:r>
      <w:r w:rsidRPr="00DB052D">
        <w:rPr>
          <w:rFonts w:ascii="Calibri" w:hAnsi="Calibri"/>
          <w:color w:val="000000"/>
          <w:u w:val="single"/>
        </w:rPr>
        <w:t xml:space="preserve"> w/AWMA</w:t>
      </w:r>
      <w:r>
        <w:rPr>
          <w:rFonts w:ascii="Calibri" w:hAnsi="Calibri"/>
          <w:color w:val="000000"/>
        </w:rPr>
        <w:t xml:space="preserve"> -</w:t>
      </w:r>
      <w:r w:rsidR="002D7898">
        <w:rPr>
          <w:rFonts w:ascii="Calibri" w:hAnsi="Calibri"/>
          <w:color w:val="000000"/>
        </w:rPr>
        <w:t xml:space="preserve"> still </w:t>
      </w:r>
      <w:r>
        <w:rPr>
          <w:rFonts w:ascii="Calibri" w:hAnsi="Calibri"/>
          <w:color w:val="000000"/>
        </w:rPr>
        <w:t>arranging</w:t>
      </w:r>
      <w:r w:rsidR="002D789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panel session </w:t>
      </w:r>
      <w:r w:rsidR="002D7898">
        <w:rPr>
          <w:rFonts w:ascii="Calibri" w:hAnsi="Calibri"/>
          <w:color w:val="000000"/>
        </w:rPr>
        <w:t>speakers.</w:t>
      </w:r>
      <w:proofErr w:type="gramEnd"/>
      <w:r w:rsidR="002D7898">
        <w:rPr>
          <w:rFonts w:ascii="Calibri" w:hAnsi="Calibri"/>
          <w:color w:val="000000"/>
        </w:rPr>
        <w:t xml:space="preserve"> </w:t>
      </w:r>
    </w:p>
    <w:p w:rsidR="00DB052D" w:rsidRDefault="00D560E5" w:rsidP="00DB052D">
      <w:pPr>
        <w:rPr>
          <w:rFonts w:ascii="Calibri" w:hAnsi="Calibri"/>
          <w:color w:val="000000"/>
        </w:rPr>
      </w:pPr>
      <w:r w:rsidRPr="00DB052D">
        <w:rPr>
          <w:rFonts w:ascii="Calibri" w:hAnsi="Calibri"/>
          <w:color w:val="000000"/>
          <w:u w:val="single"/>
        </w:rPr>
        <w:t>6/26 Friday technical session (SBEAP) only</w:t>
      </w:r>
      <w:r>
        <w:rPr>
          <w:rFonts w:ascii="Calibri" w:hAnsi="Calibri"/>
          <w:color w:val="000000"/>
        </w:rPr>
        <w:t xml:space="preserve"> – still arranging printing industry speaker</w:t>
      </w:r>
      <w:r w:rsidR="00DB052D">
        <w:rPr>
          <w:rFonts w:ascii="Calibri" w:hAnsi="Calibri"/>
          <w:color w:val="000000"/>
        </w:rPr>
        <w:t xml:space="preserve"> (Gary Jones of PIA or Deb Jacobson of ISTC)</w:t>
      </w:r>
      <w:r>
        <w:rPr>
          <w:rFonts w:ascii="Calibri" w:hAnsi="Calibri"/>
          <w:color w:val="000000"/>
        </w:rPr>
        <w:t xml:space="preserve"> and investigating possibility of same person doing both sessions.  </w:t>
      </w:r>
    </w:p>
    <w:p w:rsidR="002D7898" w:rsidRDefault="00D560E5" w:rsidP="00DB052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Tony (NC): </w:t>
      </w:r>
      <w:r w:rsidR="002D7898">
        <w:rPr>
          <w:rFonts w:ascii="Calibri" w:hAnsi="Calibri"/>
          <w:color w:val="000000"/>
        </w:rPr>
        <w:t xml:space="preserve"> Deb </w:t>
      </w:r>
      <w:r>
        <w:rPr>
          <w:rFonts w:ascii="Calibri" w:hAnsi="Calibri"/>
          <w:color w:val="000000"/>
        </w:rPr>
        <w:t>Jacobson</w:t>
      </w:r>
      <w:r w:rsidR="00DB052D">
        <w:rPr>
          <w:rFonts w:ascii="Calibri" w:hAnsi="Calibri"/>
          <w:color w:val="000000"/>
        </w:rPr>
        <w:t xml:space="preserve">, </w:t>
      </w:r>
      <w:r w:rsidR="00DB052D">
        <w:t xml:space="preserve">Illinois Sustainable Technology Center, maintains the Printer’s National Environmental Assistance Center (PNEAC) </w:t>
      </w:r>
      <w:r w:rsidR="00256274">
        <w:t xml:space="preserve">and </w:t>
      </w:r>
      <w:r w:rsidR="002D7898">
        <w:rPr>
          <w:rFonts w:ascii="Calibri" w:hAnsi="Calibri"/>
          <w:color w:val="000000"/>
        </w:rPr>
        <w:t xml:space="preserve">wants to </w:t>
      </w:r>
      <w:r w:rsidR="00256274">
        <w:rPr>
          <w:rFonts w:ascii="Calibri" w:hAnsi="Calibri"/>
          <w:color w:val="000000"/>
        </w:rPr>
        <w:t>raise awareness of</w:t>
      </w:r>
      <w:r w:rsidR="002D7898">
        <w:rPr>
          <w:rFonts w:ascii="Calibri" w:hAnsi="Calibri"/>
          <w:color w:val="000000"/>
        </w:rPr>
        <w:t xml:space="preserve"> PNE</w:t>
      </w:r>
      <w:r w:rsidR="00DB052D">
        <w:rPr>
          <w:rFonts w:ascii="Calibri" w:hAnsi="Calibri"/>
          <w:color w:val="000000"/>
        </w:rPr>
        <w:t xml:space="preserve">AC </w:t>
      </w:r>
      <w:r w:rsidR="00256274">
        <w:rPr>
          <w:rFonts w:ascii="Calibri" w:hAnsi="Calibri"/>
          <w:color w:val="000000"/>
        </w:rPr>
        <w:t xml:space="preserve">resources </w:t>
      </w:r>
      <w:r w:rsidR="00DB052D">
        <w:rPr>
          <w:rFonts w:ascii="Calibri" w:hAnsi="Calibri"/>
          <w:color w:val="000000"/>
        </w:rPr>
        <w:t>and build momentum to rejuvenate EPA funding</w:t>
      </w:r>
      <w:r w:rsidR="002D7898">
        <w:rPr>
          <w:rFonts w:ascii="Calibri" w:hAnsi="Calibri"/>
          <w:color w:val="000000"/>
        </w:rPr>
        <w:t>.</w:t>
      </w:r>
      <w:r w:rsidR="00DB052D">
        <w:rPr>
          <w:rFonts w:ascii="Calibri" w:hAnsi="Calibri"/>
          <w:color w:val="000000"/>
        </w:rPr>
        <w:t xml:space="preserve">  Tony (NC)-pre-conference survey indicates 35 of 50 respondents so far want to attend</w:t>
      </w:r>
      <w:r w:rsidR="00256274">
        <w:rPr>
          <w:rFonts w:ascii="Calibri" w:hAnsi="Calibri"/>
          <w:color w:val="000000"/>
        </w:rPr>
        <w:t xml:space="preserve"> and</w:t>
      </w:r>
      <w:r w:rsidR="00DB052D">
        <w:rPr>
          <w:rFonts w:ascii="Calibri" w:hAnsi="Calibri"/>
          <w:color w:val="000000"/>
        </w:rPr>
        <w:t xml:space="preserve"> price is good.  Sara (NH) – hoping for more responses and confirmations.  Training committee call is next week, so send Jeremy any questions or suggestions you have.    </w:t>
      </w:r>
      <w:r w:rsidR="002D7898">
        <w:rPr>
          <w:rFonts w:ascii="Calibri" w:hAnsi="Calibri"/>
          <w:color w:val="000000"/>
        </w:rPr>
        <w:t xml:space="preserve">  </w:t>
      </w:r>
    </w:p>
    <w:bookmarkEnd w:id="1"/>
    <w:bookmarkEnd w:id="2"/>
    <w:p w:rsidR="00B8779A" w:rsidRDefault="00F86601" w:rsidP="00B8779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EPA Request</w:t>
      </w:r>
      <w:r w:rsidR="00256274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 xml:space="preserve"> for Comment – Review of</w:t>
      </w:r>
      <w:r w:rsidR="00B8779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Regulations</w:t>
      </w:r>
      <w:r w:rsidR="00B8779A">
        <w:rPr>
          <w:rFonts w:ascii="Calibri" w:hAnsi="Calibri" w:cs="Calibri"/>
          <w:b/>
          <w:bCs/>
        </w:rPr>
        <w:t xml:space="preserve"> &amp; Proposed rules for streamlining</w:t>
      </w:r>
    </w:p>
    <w:p w:rsidR="00B8779A" w:rsidRDefault="000D6A55" w:rsidP="00B8779A">
      <w:pPr>
        <w:rPr>
          <w:rStyle w:val="Hyperlink"/>
          <w:rFonts w:ascii="Calibri" w:hAnsi="Calibri"/>
        </w:rPr>
      </w:pPr>
      <w:hyperlink r:id="rId9" w:anchor="!documentDetail;D=EPA_FRDOC_0001-17008" w:history="1">
        <w:r w:rsidR="00F86601" w:rsidRPr="00EC4CC8">
          <w:rPr>
            <w:rStyle w:val="Hyperlink"/>
            <w:rFonts w:ascii="Calibri" w:hAnsi="Calibri"/>
          </w:rPr>
          <w:t>http://www.regulations.gov/#!documentDetail;D=EPA_FRDOC_0001-17008</w:t>
        </w:r>
      </w:hyperlink>
    </w:p>
    <w:p w:rsidR="00B8779A" w:rsidRDefault="00F86601" w:rsidP="00B8779A">
      <w:r>
        <w:t xml:space="preserve">Do we want to provide comments similar to </w:t>
      </w:r>
      <w:r w:rsidR="00B8779A">
        <w:t xml:space="preserve">how </w:t>
      </w:r>
      <w:r>
        <w:t>NSC</w:t>
      </w:r>
      <w:r w:rsidR="00B8779A">
        <w:t xml:space="preserve"> responded in the</w:t>
      </w:r>
      <w:r>
        <w:t xml:space="preserve"> April 4, 2011</w:t>
      </w:r>
      <w:r w:rsidR="00B8779A">
        <w:t xml:space="preserve"> letter</w:t>
      </w:r>
      <w:r>
        <w:t>?</w:t>
      </w:r>
      <w:r w:rsidR="00B8779A">
        <w:t xml:space="preserve">  </w:t>
      </w:r>
      <w:r w:rsidR="00256274" w:rsidRPr="00256274">
        <w:rPr>
          <w:rFonts w:ascii="Calibri" w:hAnsi="Calibri" w:cs="Calibri"/>
          <w:bCs/>
        </w:rPr>
        <w:t xml:space="preserve">Sara (NH):  reviewed request and thought it seemed to focus on Next Generation concepts </w:t>
      </w:r>
      <w:r w:rsidR="002D7898" w:rsidRPr="00256274">
        <w:rPr>
          <w:rFonts w:ascii="Calibri" w:hAnsi="Calibri" w:cs="Calibri"/>
          <w:bCs/>
        </w:rPr>
        <w:t>like electron</w:t>
      </w:r>
      <w:r w:rsidR="00256274" w:rsidRPr="00256274">
        <w:rPr>
          <w:rFonts w:ascii="Calibri" w:hAnsi="Calibri" w:cs="Calibri"/>
          <w:bCs/>
        </w:rPr>
        <w:t>ic reporting, reducing paper reports, alternative monitoring options, etc.</w:t>
      </w:r>
      <w:r w:rsidR="00B8779A">
        <w:rPr>
          <w:rFonts w:ascii="Calibri" w:hAnsi="Calibri" w:cs="Calibri"/>
          <w:bCs/>
        </w:rPr>
        <w:t xml:space="preserve">  </w:t>
      </w:r>
      <w:r w:rsidR="00B8779A">
        <w:t xml:space="preserve">Renee (WI) and Christine (MI) are </w:t>
      </w:r>
      <w:r w:rsidR="00B8779A">
        <w:lastRenderedPageBreak/>
        <w:t xml:space="preserve">interested in commenting on the proposed rules for streamlining.  Sara (NH): comments for NSPS electronic reporting could be same or similar.  Jeremy (PA) agreed to set up separate call for those interested </w:t>
      </w:r>
      <w:r w:rsidR="00E13866">
        <w:t>in</w:t>
      </w:r>
      <w:r w:rsidR="00B8779A">
        <w:t xml:space="preserve"> formulating comments.  </w:t>
      </w:r>
    </w:p>
    <w:bookmarkEnd w:id="3"/>
    <w:bookmarkEnd w:id="4"/>
    <w:p w:rsidR="00396EA9" w:rsidRPr="00396EA9" w:rsidRDefault="00F86601">
      <w:pPr>
        <w:rPr>
          <w:b/>
        </w:rPr>
      </w:pPr>
      <w:r>
        <w:rPr>
          <w:rFonts w:ascii="Calibri" w:hAnsi="Calibri" w:cs="Calibri"/>
          <w:b/>
          <w:bCs/>
        </w:rPr>
        <w:t xml:space="preserve">Recent Federal Register Notices: </w:t>
      </w:r>
      <w:r w:rsidR="00B8779A">
        <w:rPr>
          <w:rFonts w:ascii="Calibri" w:hAnsi="Calibri" w:cs="Calibri"/>
          <w:b/>
          <w:bCs/>
        </w:rPr>
        <w:t xml:space="preserve">  </w:t>
      </w:r>
      <w:r w:rsidR="002D7898" w:rsidRPr="00396EA9">
        <w:rPr>
          <w:b/>
        </w:rPr>
        <w:t>Proposed NSPS electronic reporting notice</w:t>
      </w:r>
      <w:r w:rsidR="00E13866">
        <w:rPr>
          <w:b/>
        </w:rPr>
        <w:t xml:space="preserve"> request for comment</w:t>
      </w:r>
    </w:p>
    <w:p w:rsidR="00396EA9" w:rsidRDefault="000D6A55">
      <w:hyperlink r:id="rId10" w:history="1">
        <w:r w:rsidR="00396EA9" w:rsidRPr="00EE73B1">
          <w:rPr>
            <w:rStyle w:val="Hyperlink"/>
            <w:rFonts w:cstheme="minorBidi"/>
          </w:rPr>
          <w:t>http://www.epa.gov/ttn/atw/ereporting/20150302aerrproposal.pdf</w:t>
        </w:r>
      </w:hyperlink>
    </w:p>
    <w:p w:rsidR="0010701B" w:rsidRDefault="00396EA9">
      <w:r>
        <w:t>D</w:t>
      </w:r>
      <w:r w:rsidR="002D7898">
        <w:t>o we want to comment?  R</w:t>
      </w:r>
      <w:r w:rsidR="00256274">
        <w:t>enee (WI)</w:t>
      </w:r>
      <w:r w:rsidR="002D7898">
        <w:t xml:space="preserve"> – </w:t>
      </w:r>
      <w:r w:rsidR="00256274">
        <w:t xml:space="preserve">has consultant experience in using </w:t>
      </w:r>
      <w:r w:rsidR="002D7898">
        <w:t>ERT to submit stack test results</w:t>
      </w:r>
      <w:r w:rsidR="00256274">
        <w:t xml:space="preserve">; we should comment.  </w:t>
      </w:r>
      <w:r w:rsidR="002D7898">
        <w:t>CDX</w:t>
      </w:r>
      <w:r>
        <w:t>/CEDRI</w:t>
      </w:r>
      <w:r w:rsidR="002D7898">
        <w:t xml:space="preserve"> </w:t>
      </w:r>
      <w:r w:rsidR="00256274">
        <w:t xml:space="preserve">is </w:t>
      </w:r>
      <w:r w:rsidR="002D7898">
        <w:t>not prepared to accept all the reports they’re talking about</w:t>
      </w:r>
      <w:r w:rsidR="00256274">
        <w:t xml:space="preserve">.  </w:t>
      </w:r>
      <w:r w:rsidR="002D7898">
        <w:t>CDX has predefined list</w:t>
      </w:r>
      <w:r w:rsidR="00256274">
        <w:t xml:space="preserve"> of reports</w:t>
      </w:r>
      <w:r w:rsidR="002D7898">
        <w:t>, which has to be expanded first</w:t>
      </w:r>
      <w:r w:rsidR="00256274">
        <w:t xml:space="preserve"> or people will be confused</w:t>
      </w:r>
      <w:r w:rsidR="002D7898">
        <w:t xml:space="preserve">.  </w:t>
      </w:r>
      <w:r w:rsidR="0010701B">
        <w:t>C</w:t>
      </w:r>
      <w:r w:rsidR="00256274">
        <w:t>hristine (MI)</w:t>
      </w:r>
      <w:r w:rsidR="0010701B">
        <w:t>:</w:t>
      </w:r>
      <w:r w:rsidR="00256274">
        <w:t xml:space="preserve">  has</w:t>
      </w:r>
      <w:r w:rsidR="0010701B">
        <w:t xml:space="preserve"> helped people with boiler 6J report submittals through CEDRI</w:t>
      </w:r>
      <w:r w:rsidR="00B8779A">
        <w:t xml:space="preserve"> and</w:t>
      </w:r>
      <w:r w:rsidR="0010701B">
        <w:t xml:space="preserve"> not all reports able to be submitted</w:t>
      </w:r>
      <w:r w:rsidR="00B8779A">
        <w:t xml:space="preserve">.  Not sure </w:t>
      </w:r>
      <w:r w:rsidR="0010701B">
        <w:t xml:space="preserve">how </w:t>
      </w:r>
      <w:r w:rsidR="00B8779A">
        <w:t xml:space="preserve">many </w:t>
      </w:r>
      <w:r w:rsidR="0010701B">
        <w:t>states rely on it</w:t>
      </w:r>
      <w:r w:rsidR="00B8779A">
        <w:t xml:space="preserve"> as many</w:t>
      </w:r>
      <w:r w:rsidR="0010701B">
        <w:t xml:space="preserve"> may be requiring redundant paper cop</w:t>
      </w:r>
      <w:r w:rsidR="00B8779A">
        <w:t>y submittals</w:t>
      </w:r>
      <w:r w:rsidR="00E13866">
        <w:t>, too</w:t>
      </w:r>
      <w:r w:rsidR="00B8779A">
        <w:t>.  A s</w:t>
      </w:r>
      <w:r w:rsidR="0010701B">
        <w:t>tandardized report list would help submittals.  Comments due April 28</w:t>
      </w:r>
      <w:r w:rsidR="00B8779A">
        <w:t xml:space="preserve">, 2015, and </w:t>
      </w:r>
      <w:r w:rsidR="0010701B">
        <w:t xml:space="preserve">NSC needs </w:t>
      </w:r>
      <w:r w:rsidR="00E13866">
        <w:t xml:space="preserve">any subcommittee </w:t>
      </w:r>
      <w:r w:rsidR="00B8779A">
        <w:t xml:space="preserve">comments </w:t>
      </w:r>
      <w:r w:rsidR="0010701B">
        <w:t>by April 24 per S</w:t>
      </w:r>
      <w:r w:rsidR="00B8779A">
        <w:t xml:space="preserve">ara.  </w:t>
      </w:r>
      <w:r w:rsidR="0010701B">
        <w:t xml:space="preserve"> </w:t>
      </w:r>
    </w:p>
    <w:p w:rsidR="00B21843" w:rsidRPr="004C0BC5" w:rsidRDefault="00B8779A">
      <w:pPr>
        <w:rPr>
          <w:b/>
        </w:rPr>
      </w:pPr>
      <w:r w:rsidRPr="004C0BC5">
        <w:rPr>
          <w:b/>
        </w:rPr>
        <w:t>Open discussion</w:t>
      </w:r>
    </w:p>
    <w:p w:rsidR="00B21843" w:rsidRDefault="00B21843">
      <w:r>
        <w:t>C</w:t>
      </w:r>
      <w:r w:rsidR="00396EA9">
        <w:t>hristine (MI)</w:t>
      </w:r>
      <w:r>
        <w:t>: MI DEQ</w:t>
      </w:r>
      <w:r w:rsidR="00396EA9">
        <w:t>’s online</w:t>
      </w:r>
      <w:r>
        <w:t xml:space="preserve"> boiler Q&amp;A tool almost ready</w:t>
      </w:r>
      <w:r w:rsidR="00396EA9">
        <w:t xml:space="preserve">, and will </w:t>
      </w:r>
      <w:r>
        <w:t>send it to tech sub members to try out.  John</w:t>
      </w:r>
      <w:r w:rsidR="00396EA9">
        <w:t xml:space="preserve"> (MT)</w:t>
      </w:r>
      <w:r>
        <w:t>: state air quality p</w:t>
      </w:r>
      <w:r w:rsidR="00396EA9">
        <w:t>rogram</w:t>
      </w:r>
      <w:r>
        <w:t xml:space="preserve"> wants to develop GIS app to show facilities with permits.</w:t>
      </w:r>
      <w:r w:rsidR="00396EA9">
        <w:t xml:space="preserve">  Which states have similar online tools?</w:t>
      </w:r>
      <w:r>
        <w:t xml:space="preserve">  Jenna</w:t>
      </w:r>
      <w:r w:rsidR="00396EA9">
        <w:t xml:space="preserve"> (CA): </w:t>
      </w:r>
      <w:r>
        <w:t xml:space="preserve"> South Coast AQMD has “Find” search by facility name, address, area, ID number</w:t>
      </w:r>
      <w:r w:rsidR="00396EA9">
        <w:t>,</w:t>
      </w:r>
      <w:r>
        <w:t xml:space="preserve"> etc</w:t>
      </w:r>
      <w:r w:rsidR="00E13866">
        <w:t>.</w:t>
      </w:r>
      <w:r w:rsidR="00396EA9">
        <w:t xml:space="preserve">, that lists </w:t>
      </w:r>
      <w:r>
        <w:t xml:space="preserve">violations, emission reports, </w:t>
      </w:r>
      <w:r w:rsidR="00396EA9">
        <w:t>and other info.  Jenna will send link.  Christine (MI):</w:t>
      </w:r>
      <w:r>
        <w:t xml:space="preserve">  MI has company searches for NOV</w:t>
      </w:r>
      <w:r w:rsidR="00396EA9">
        <w:t>s</w:t>
      </w:r>
      <w:r>
        <w:t xml:space="preserve">, permits, emission data, </w:t>
      </w:r>
      <w:r w:rsidR="00396EA9">
        <w:t>etc.  Melissa (MS):</w:t>
      </w:r>
      <w:r>
        <w:t xml:space="preserve"> MS online tool pulls from internal databases for pub</w:t>
      </w:r>
      <w:r w:rsidR="00396EA9">
        <w:t>ic</w:t>
      </w:r>
      <w:r>
        <w:t xml:space="preserve"> notices, permits, </w:t>
      </w:r>
      <w:r w:rsidR="00396EA9">
        <w:t xml:space="preserve">and </w:t>
      </w:r>
      <w:r>
        <w:t>some compliance info</w:t>
      </w:r>
      <w:r w:rsidR="00396EA9">
        <w:t xml:space="preserve"> across</w:t>
      </w:r>
      <w:r>
        <w:t xml:space="preserve"> all media</w:t>
      </w:r>
      <w:r w:rsidR="00396EA9">
        <w:t xml:space="preserve"> programs</w:t>
      </w:r>
      <w:r>
        <w:t>.  Hein</w:t>
      </w:r>
      <w:r w:rsidR="00396EA9">
        <w:t xml:space="preserve"> (MN):  MN’s</w:t>
      </w:r>
      <w:r>
        <w:t xml:space="preserve"> “What’s In Our Neighborhood” </w:t>
      </w:r>
      <w:r w:rsidR="00396EA9">
        <w:t xml:space="preserve">link has </w:t>
      </w:r>
      <w:r>
        <w:t>some air quality</w:t>
      </w:r>
      <w:r w:rsidR="00396EA9">
        <w:t xml:space="preserve"> and facility info and can</w:t>
      </w:r>
      <w:r>
        <w:t xml:space="preserve"> search by address.  J</w:t>
      </w:r>
      <w:r w:rsidR="00396EA9">
        <w:t xml:space="preserve">eremy (PA): </w:t>
      </w:r>
      <w:r>
        <w:t xml:space="preserve"> has </w:t>
      </w:r>
      <w:proofErr w:type="spellStart"/>
      <w:r>
        <w:t>eFacts</w:t>
      </w:r>
      <w:proofErr w:type="spellEnd"/>
      <w:r>
        <w:t xml:space="preserve"> in PA,</w:t>
      </w:r>
      <w:r w:rsidR="00396EA9">
        <w:t xml:space="preserve"> to</w:t>
      </w:r>
      <w:r>
        <w:t xml:space="preserve"> look up compliance history, but companies not aware of it</w:t>
      </w:r>
      <w:r w:rsidR="00396EA9">
        <w:t>, and Christine (MI)</w:t>
      </w:r>
      <w:r>
        <w:t xml:space="preserve"> echoed that.  R</w:t>
      </w:r>
      <w:r w:rsidR="00396EA9">
        <w:t>ick (OH)</w:t>
      </w:r>
      <w:r>
        <w:t xml:space="preserve"> has </w:t>
      </w:r>
      <w:r w:rsidR="00396EA9">
        <w:t>several divisions with search tools for permits</w:t>
      </w:r>
      <w:r>
        <w:t xml:space="preserve"> and </w:t>
      </w:r>
      <w:r w:rsidR="00396EA9">
        <w:t>“</w:t>
      </w:r>
      <w:proofErr w:type="spellStart"/>
      <w:r>
        <w:t>eDocs</w:t>
      </w:r>
      <w:proofErr w:type="spellEnd"/>
      <w:r w:rsidR="00396EA9">
        <w:t>” search tool that pulls in all official documents</w:t>
      </w:r>
      <w:r w:rsidR="00E13866">
        <w:t xml:space="preserve"> like NOVs and inspection letters</w:t>
      </w:r>
      <w:r w:rsidR="00396EA9">
        <w:t xml:space="preserve"> issued to a facility.</w:t>
      </w:r>
      <w:r>
        <w:t xml:space="preserve">   Mark</w:t>
      </w:r>
      <w:r w:rsidR="00396EA9">
        <w:t xml:space="preserve"> (AZ):</w:t>
      </w:r>
      <w:r>
        <w:t xml:space="preserve"> working on more GIS based system for this info.  T</w:t>
      </w:r>
      <w:r w:rsidR="004C0BC5">
        <w:t xml:space="preserve">ony (NC):  </w:t>
      </w:r>
      <w:r>
        <w:t xml:space="preserve">NC </w:t>
      </w:r>
      <w:r w:rsidR="00E13866">
        <w:t xml:space="preserve">has </w:t>
      </w:r>
      <w:r w:rsidR="004C0BC5">
        <w:t>app integrating GIS, but be careful of latitude/longitude data accuracy</w:t>
      </w:r>
      <w:r>
        <w:t xml:space="preserve"> to make sure it makes sense before you publish</w:t>
      </w:r>
      <w:r w:rsidR="004C0BC5">
        <w:t xml:space="preserve"> online.  Initial trials had facility coordinates for areas</w:t>
      </w:r>
      <w:r>
        <w:t xml:space="preserve"> in Greenland!</w:t>
      </w:r>
    </w:p>
    <w:p w:rsidR="004C0BC5" w:rsidRPr="00CF39A3" w:rsidRDefault="004C0BC5" w:rsidP="004C0BC5">
      <w:pPr>
        <w:pStyle w:val="ListParagraph"/>
        <w:ind w:left="990" w:hanging="990"/>
        <w:rPr>
          <w:bCs/>
          <w:sz w:val="24"/>
          <w:szCs w:val="24"/>
        </w:rPr>
      </w:pPr>
      <w:r w:rsidRPr="00AB2DA6">
        <w:rPr>
          <w:b/>
          <w:bCs/>
          <w:sz w:val="24"/>
          <w:szCs w:val="24"/>
        </w:rPr>
        <w:t xml:space="preserve">Next </w:t>
      </w:r>
      <w:r>
        <w:rPr>
          <w:b/>
          <w:bCs/>
          <w:sz w:val="24"/>
          <w:szCs w:val="24"/>
        </w:rPr>
        <w:t>Call: April 21</w:t>
      </w:r>
      <w:r>
        <w:rPr>
          <w:bCs/>
          <w:sz w:val="24"/>
          <w:szCs w:val="24"/>
        </w:rPr>
        <w:t xml:space="preserve">, 2015 </w:t>
      </w:r>
    </w:p>
    <w:p w:rsidR="004C0BC5" w:rsidRDefault="004C0BC5" w:rsidP="004C0BC5">
      <w:pPr>
        <w:pStyle w:val="ListParagraph"/>
        <w:ind w:left="990"/>
        <w:rPr>
          <w:bCs/>
          <w:sz w:val="24"/>
          <w:szCs w:val="24"/>
        </w:rPr>
      </w:pPr>
      <w:r w:rsidRPr="003D272C">
        <w:rPr>
          <w:bCs/>
          <w:sz w:val="24"/>
          <w:szCs w:val="24"/>
        </w:rPr>
        <w:t xml:space="preserve">2-3pm </w:t>
      </w:r>
      <w:proofErr w:type="gramStart"/>
      <w:r w:rsidRPr="003D272C">
        <w:rPr>
          <w:bCs/>
          <w:sz w:val="24"/>
          <w:szCs w:val="24"/>
        </w:rPr>
        <w:t>EST  (</w:t>
      </w:r>
      <w:proofErr w:type="gramEnd"/>
      <w:r w:rsidRPr="003D272C">
        <w:rPr>
          <w:bCs/>
          <w:sz w:val="24"/>
          <w:szCs w:val="24"/>
        </w:rPr>
        <w:t>3</w:t>
      </w:r>
      <w:r w:rsidRPr="003D272C">
        <w:rPr>
          <w:bCs/>
          <w:sz w:val="24"/>
          <w:szCs w:val="24"/>
          <w:vertAlign w:val="superscript"/>
        </w:rPr>
        <w:t>rd</w:t>
      </w:r>
      <w:r w:rsidRPr="003D272C">
        <w:rPr>
          <w:bCs/>
          <w:sz w:val="24"/>
          <w:szCs w:val="24"/>
        </w:rPr>
        <w:t xml:space="preserve"> Tuesday of month)</w:t>
      </w:r>
    </w:p>
    <w:p w:rsidR="00B21843" w:rsidRDefault="00B21843"/>
    <w:p w:rsidR="004C0BC5" w:rsidRDefault="004C0BC5">
      <w:r w:rsidRPr="004822A3">
        <w:rPr>
          <w:bCs/>
        </w:rPr>
        <w:t>Minutes prepared by Rick Carleski, (OH), Technical Subcommittee Co-Chair</w:t>
      </w:r>
    </w:p>
    <w:p w:rsidR="004C0BC5" w:rsidRDefault="004C0BC5"/>
    <w:p w:rsidR="002D7898" w:rsidRDefault="00B21843">
      <w:r>
        <w:t xml:space="preserve">  </w:t>
      </w:r>
      <w:r w:rsidR="0010701B">
        <w:t xml:space="preserve"> </w:t>
      </w:r>
    </w:p>
    <w:sectPr w:rsidR="002D7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52E37"/>
    <w:rsid w:val="000D6A55"/>
    <w:rsid w:val="0010701B"/>
    <w:rsid w:val="001C798F"/>
    <w:rsid w:val="00247E34"/>
    <w:rsid w:val="00256274"/>
    <w:rsid w:val="002D7898"/>
    <w:rsid w:val="00396EA9"/>
    <w:rsid w:val="003C170C"/>
    <w:rsid w:val="00462892"/>
    <w:rsid w:val="004A5C21"/>
    <w:rsid w:val="004C0BC5"/>
    <w:rsid w:val="005416ED"/>
    <w:rsid w:val="00680787"/>
    <w:rsid w:val="006F1934"/>
    <w:rsid w:val="00752C06"/>
    <w:rsid w:val="00767FD4"/>
    <w:rsid w:val="007A0641"/>
    <w:rsid w:val="00805ACE"/>
    <w:rsid w:val="0093331A"/>
    <w:rsid w:val="00A14710"/>
    <w:rsid w:val="00B21843"/>
    <w:rsid w:val="00B55BD0"/>
    <w:rsid w:val="00B8779A"/>
    <w:rsid w:val="00B95CF9"/>
    <w:rsid w:val="00C6170F"/>
    <w:rsid w:val="00D560E5"/>
    <w:rsid w:val="00DB052D"/>
    <w:rsid w:val="00DD0307"/>
    <w:rsid w:val="00E13866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e2015.awma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pa.gov/waste/hazard/dsw/rulemakin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a.gov/ttn/atw/ereporting/20150302aerrpropos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Hancher, Jeremy</cp:lastModifiedBy>
  <cp:revision>2</cp:revision>
  <dcterms:created xsi:type="dcterms:W3CDTF">2015-07-09T18:49:00Z</dcterms:created>
  <dcterms:modified xsi:type="dcterms:W3CDTF">2015-07-09T18:49:00Z</dcterms:modified>
</cp:coreProperties>
</file>